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7C674751" w:rsidR="0098110B" w:rsidRPr="007B6D3F" w:rsidRDefault="007B6D3F" w:rsidP="001C2299">
      <w:pPr>
        <w:shd w:val="clear" w:color="auto" w:fill="00CC00"/>
        <w:jc w:val="center"/>
        <w:rPr>
          <w:b/>
          <w:bCs/>
          <w:sz w:val="30"/>
          <w:szCs w:val="30"/>
          <w:lang w:val="en-GB"/>
        </w:rPr>
      </w:pPr>
      <w:r w:rsidRPr="007B6D3F">
        <w:rPr>
          <w:b/>
          <w:bCs/>
          <w:sz w:val="30"/>
          <w:szCs w:val="30"/>
          <w:lang w:val="en-GB"/>
        </w:rPr>
        <w:t xml:space="preserve">Capsule </w:t>
      </w:r>
      <w:r w:rsidR="00FB78A4">
        <w:rPr>
          <w:b/>
          <w:bCs/>
          <w:sz w:val="30"/>
          <w:szCs w:val="30"/>
          <w:lang w:val="en-GB"/>
        </w:rPr>
        <w:t xml:space="preserve">SUSMILE </w:t>
      </w:r>
      <w:r w:rsidR="00FF7C93">
        <w:rPr>
          <w:b/>
          <w:bCs/>
          <w:sz w:val="30"/>
          <w:szCs w:val="30"/>
          <w:lang w:val="en-GB"/>
        </w:rPr>
        <w:t>3.</w:t>
      </w:r>
      <w:r w:rsidR="0019595F">
        <w:rPr>
          <w:b/>
          <w:bCs/>
          <w:sz w:val="30"/>
          <w:szCs w:val="30"/>
          <w:lang w:val="en-GB"/>
        </w:rPr>
        <w:t>4</w:t>
      </w:r>
      <w:r w:rsidR="00FF7C93">
        <w:rPr>
          <w:b/>
          <w:bCs/>
          <w:sz w:val="30"/>
          <w:szCs w:val="30"/>
          <w:lang w:val="en-GB"/>
        </w:rPr>
        <w:t>.</w:t>
      </w:r>
      <w:r w:rsidR="0019595F">
        <w:rPr>
          <w:b/>
          <w:bCs/>
          <w:sz w:val="30"/>
          <w:szCs w:val="30"/>
          <w:lang w:val="en-GB"/>
        </w:rPr>
        <w:t>2</w:t>
      </w:r>
      <w:r w:rsidRPr="007B6D3F">
        <w:rPr>
          <w:b/>
          <w:bCs/>
          <w:sz w:val="30"/>
          <w:szCs w:val="30"/>
          <w:lang w:val="en-GB"/>
        </w:rPr>
        <w:t xml:space="preserve"> Source 1</w:t>
      </w:r>
    </w:p>
    <w:p w14:paraId="2AE478D6" w14:textId="68548EC2" w:rsidR="001C2299" w:rsidRPr="007B6D3F" w:rsidRDefault="00FB78A4" w:rsidP="001C2299">
      <w:pPr>
        <w:shd w:val="clear" w:color="auto" w:fill="00CC00"/>
        <w:jc w:val="center"/>
        <w:rPr>
          <w:b/>
          <w:bCs/>
          <w:sz w:val="30"/>
          <w:szCs w:val="30"/>
          <w:lang w:val="en-GB"/>
        </w:rPr>
      </w:pPr>
      <w:proofErr w:type="spellStart"/>
      <w:r>
        <w:rPr>
          <w:b/>
          <w:bCs/>
          <w:sz w:val="30"/>
          <w:szCs w:val="30"/>
          <w:lang w:val="en-GB"/>
        </w:rPr>
        <w:t>Réponses</w:t>
      </w:r>
      <w:proofErr w:type="spellEnd"/>
    </w:p>
    <w:p w14:paraId="2DBA79C3" w14:textId="77777777" w:rsidR="006668D0" w:rsidRDefault="006668D0" w:rsidP="006668D0">
      <w:pPr>
        <w:spacing w:after="0"/>
        <w:jc w:val="both"/>
        <w:rPr>
          <w:lang w:val="en-GB"/>
        </w:rPr>
      </w:pPr>
    </w:p>
    <w:p w14:paraId="27BFB3FB" w14:textId="1348DB83" w:rsidR="006668D0" w:rsidRPr="00FC59F8" w:rsidRDefault="00FB78A4" w:rsidP="006668D0">
      <w:pPr>
        <w:spacing w:after="0"/>
        <w:jc w:val="both"/>
      </w:pPr>
      <w:r w:rsidRPr="00FC59F8">
        <w:t>Veuillez noter que les réponses ci-dessous ont été simplifiées afin que les enseignants puissent évaluer la qualité des réponses en fonction de leur niveau de compréhension, de la perspective prise dans la lecture des documents et éventuellement de la qualité de leurs arguments pour compenser les éléments manquants.</w:t>
      </w:r>
    </w:p>
    <w:p w14:paraId="6D19DF45" w14:textId="77777777" w:rsidR="00FB78A4" w:rsidRPr="00FC59F8" w:rsidRDefault="00FB78A4" w:rsidP="006668D0">
      <w:pPr>
        <w:spacing w:after="0"/>
        <w:jc w:val="both"/>
        <w:rPr>
          <w:b/>
          <w:bCs/>
          <w:color w:val="00B0F0"/>
        </w:rPr>
      </w:pPr>
    </w:p>
    <w:p w14:paraId="23BB3F50" w14:textId="372B397B" w:rsidR="00FF7C93" w:rsidRPr="00916416" w:rsidRDefault="00FF7C93" w:rsidP="00FF7C93">
      <w:pPr>
        <w:jc w:val="both"/>
        <w:rPr>
          <w:b/>
          <w:bCs/>
          <w:color w:val="00CC00"/>
          <w:sz w:val="28"/>
          <w:szCs w:val="28"/>
          <w:lang w:val="en-GB"/>
        </w:rPr>
      </w:pPr>
      <w:bookmarkStart w:id="0" w:name="_Hlk99629165"/>
      <w:bookmarkStart w:id="1" w:name="_Hlk100659518"/>
      <w:r w:rsidRPr="00916416">
        <w:rPr>
          <w:b/>
          <w:bCs/>
          <w:color w:val="00CC00"/>
          <w:sz w:val="28"/>
          <w:szCs w:val="28"/>
          <w:lang w:val="en-GB"/>
        </w:rPr>
        <w:t xml:space="preserve">EQF </w:t>
      </w:r>
      <w:proofErr w:type="spellStart"/>
      <w:r w:rsidR="00584455">
        <w:rPr>
          <w:b/>
          <w:bCs/>
          <w:color w:val="00CC00"/>
          <w:sz w:val="28"/>
          <w:szCs w:val="28"/>
          <w:lang w:val="en-GB"/>
        </w:rPr>
        <w:t>niveau</w:t>
      </w:r>
      <w:proofErr w:type="spellEnd"/>
      <w:r w:rsidRPr="00916416">
        <w:rPr>
          <w:b/>
          <w:bCs/>
          <w:color w:val="00CC00"/>
          <w:sz w:val="28"/>
          <w:szCs w:val="28"/>
          <w:lang w:val="en-GB"/>
        </w:rPr>
        <w:t xml:space="preserve"> 4</w:t>
      </w:r>
    </w:p>
    <w:p w14:paraId="6178AF8F" w14:textId="2C01E11E" w:rsidR="00FF7C93" w:rsidRPr="00FC59F8" w:rsidRDefault="00FF7C93" w:rsidP="00FF7C93">
      <w:pPr>
        <w:pStyle w:val="Paragraphedeliste"/>
        <w:numPr>
          <w:ilvl w:val="0"/>
          <w:numId w:val="32"/>
        </w:numPr>
        <w:jc w:val="both"/>
      </w:pPr>
      <w:bookmarkStart w:id="2" w:name="_Hlk99621356"/>
      <w:r w:rsidRPr="00FC59F8">
        <w:rPr>
          <w:b/>
          <w:bCs/>
          <w:color w:val="00B0F0"/>
        </w:rPr>
        <w:t>S3</w:t>
      </w:r>
      <w:r w:rsidRPr="00FC59F8">
        <w:rPr>
          <w:color w:val="00B0F0"/>
        </w:rPr>
        <w:t xml:space="preserve"> </w:t>
      </w:r>
      <w:r w:rsidR="00584455" w:rsidRPr="00FC59F8">
        <w:t xml:space="preserve">Quels sont les objectifs d'une application GPS pour les conducteurs </w:t>
      </w:r>
      <w:r w:rsidR="005850FB" w:rsidRPr="00FC59F8">
        <w:t>?</w:t>
      </w:r>
    </w:p>
    <w:bookmarkEnd w:id="2"/>
    <w:p w14:paraId="07353592" w14:textId="77777777" w:rsidR="00584455" w:rsidRPr="00FC59F8" w:rsidRDefault="00584455" w:rsidP="00584455">
      <w:pPr>
        <w:pStyle w:val="Paragraphedeliste"/>
        <w:numPr>
          <w:ilvl w:val="0"/>
          <w:numId w:val="37"/>
        </w:numPr>
        <w:jc w:val="both"/>
        <w:rPr>
          <w:color w:val="833C0B" w:themeColor="accent2" w:themeShade="80"/>
        </w:rPr>
      </w:pPr>
      <w:r w:rsidRPr="00FC59F8">
        <w:rPr>
          <w:color w:val="833C0B" w:themeColor="accent2" w:themeShade="80"/>
        </w:rPr>
        <w:t>Faciliter la tâche des chauffeurs en leur permettant de reconnaître les itinéraires de livraison les plus optimaux</w:t>
      </w:r>
    </w:p>
    <w:p w14:paraId="3F08E8F2" w14:textId="77777777" w:rsidR="00584455" w:rsidRPr="00FC59F8" w:rsidRDefault="00584455" w:rsidP="00584455">
      <w:pPr>
        <w:pStyle w:val="Paragraphedeliste"/>
        <w:numPr>
          <w:ilvl w:val="0"/>
          <w:numId w:val="37"/>
        </w:numPr>
        <w:jc w:val="both"/>
        <w:rPr>
          <w:color w:val="833C0B" w:themeColor="accent2" w:themeShade="80"/>
        </w:rPr>
      </w:pPr>
      <w:r w:rsidRPr="00FC59F8">
        <w:rPr>
          <w:color w:val="833C0B" w:themeColor="accent2" w:themeShade="80"/>
        </w:rPr>
        <w:t>Permettre aux organisateurs de transport de savoir où se trouvent leurs chauffeurs</w:t>
      </w:r>
    </w:p>
    <w:p w14:paraId="58850410" w14:textId="6439F628" w:rsidR="00584455" w:rsidRPr="00FC59F8" w:rsidRDefault="00584455" w:rsidP="00584455">
      <w:pPr>
        <w:pStyle w:val="Paragraphedeliste"/>
        <w:numPr>
          <w:ilvl w:val="0"/>
          <w:numId w:val="37"/>
        </w:numPr>
        <w:jc w:val="both"/>
        <w:rPr>
          <w:color w:val="833C0B" w:themeColor="accent2" w:themeShade="80"/>
        </w:rPr>
      </w:pPr>
      <w:r w:rsidRPr="00FC59F8">
        <w:rPr>
          <w:color w:val="833C0B" w:themeColor="accent2" w:themeShade="80"/>
        </w:rPr>
        <w:t>Assurer le suivi des problèmes et des questions signalés en direct via l'application</w:t>
      </w:r>
    </w:p>
    <w:p w14:paraId="686A60C5" w14:textId="66C57566" w:rsidR="0019595F" w:rsidRPr="00FC59F8" w:rsidRDefault="00584455" w:rsidP="00584455">
      <w:pPr>
        <w:pStyle w:val="Paragraphedeliste"/>
        <w:numPr>
          <w:ilvl w:val="0"/>
          <w:numId w:val="37"/>
        </w:numPr>
        <w:jc w:val="both"/>
        <w:rPr>
          <w:color w:val="833C0B" w:themeColor="accent2" w:themeShade="80"/>
        </w:rPr>
      </w:pPr>
      <w:r w:rsidRPr="00FC59F8">
        <w:rPr>
          <w:color w:val="833C0B" w:themeColor="accent2" w:themeShade="80"/>
        </w:rPr>
        <w:t>Améliorer la satisfaction des clients et la réactivité face à leurs plaints</w:t>
      </w:r>
    </w:p>
    <w:p w14:paraId="45378B43" w14:textId="77777777" w:rsidR="00584455" w:rsidRPr="00FC59F8" w:rsidRDefault="00584455" w:rsidP="00584455">
      <w:pPr>
        <w:jc w:val="both"/>
        <w:rPr>
          <w:color w:val="833C0B" w:themeColor="accent2" w:themeShade="80"/>
        </w:rPr>
      </w:pPr>
    </w:p>
    <w:p w14:paraId="4341F955" w14:textId="03BABFDA" w:rsidR="00FF7C93" w:rsidRPr="00FC59F8" w:rsidRDefault="002A64B4" w:rsidP="00FF7C93">
      <w:pPr>
        <w:pStyle w:val="Paragraphedeliste"/>
        <w:numPr>
          <w:ilvl w:val="0"/>
          <w:numId w:val="32"/>
        </w:numPr>
        <w:jc w:val="both"/>
      </w:pPr>
      <w:r w:rsidRPr="00FC59F8">
        <w:rPr>
          <w:b/>
          <w:bCs/>
          <w:color w:val="00B0F0"/>
        </w:rPr>
        <w:t>S4</w:t>
      </w:r>
      <w:r w:rsidRPr="00FC59F8">
        <w:rPr>
          <w:color w:val="00B0F0"/>
        </w:rPr>
        <w:t xml:space="preserve"> </w:t>
      </w:r>
      <w:r w:rsidR="00D136E4" w:rsidRPr="00FC59F8">
        <w:t xml:space="preserve">Quels sont les facteurs qui influencent le plus la consommation d'énergie du véhicule afin d'améliorer au mieux les résultats de l'éco-conduite </w:t>
      </w:r>
      <w:r w:rsidRPr="00FC59F8">
        <w:t>?</w:t>
      </w:r>
    </w:p>
    <w:p w14:paraId="52D9B9EA" w14:textId="2958D197" w:rsidR="00696896" w:rsidRPr="00FC59F8" w:rsidRDefault="00D136E4" w:rsidP="002A64B4">
      <w:pPr>
        <w:pStyle w:val="Paragraphedeliste"/>
        <w:numPr>
          <w:ilvl w:val="0"/>
          <w:numId w:val="40"/>
        </w:numPr>
        <w:jc w:val="both"/>
      </w:pPr>
      <w:r w:rsidRPr="00FC59F8">
        <w:rPr>
          <w:color w:val="833C0B" w:themeColor="accent2" w:themeShade="80"/>
        </w:rPr>
        <w:t>Comportement du conducteur (jusqu'à 30 %) et circulation (15 à 47 %)</w:t>
      </w:r>
    </w:p>
    <w:p w14:paraId="4F6D4ED1" w14:textId="77777777" w:rsidR="00D136E4" w:rsidRPr="00FC59F8" w:rsidRDefault="00D136E4" w:rsidP="00D136E4">
      <w:pPr>
        <w:jc w:val="both"/>
      </w:pPr>
    </w:p>
    <w:p w14:paraId="2BBE62D2" w14:textId="21E3D968" w:rsidR="002A64B4" w:rsidRPr="00FC59F8" w:rsidRDefault="008E41CA" w:rsidP="00FF7C93">
      <w:pPr>
        <w:pStyle w:val="Paragraphedeliste"/>
        <w:numPr>
          <w:ilvl w:val="0"/>
          <w:numId w:val="32"/>
        </w:numPr>
        <w:jc w:val="both"/>
      </w:pPr>
      <w:r w:rsidRPr="00FC59F8">
        <w:rPr>
          <w:b/>
          <w:bCs/>
          <w:color w:val="00B0F0"/>
        </w:rPr>
        <w:t>S5</w:t>
      </w:r>
      <w:r w:rsidRPr="00FC59F8">
        <w:rPr>
          <w:color w:val="00B0F0"/>
        </w:rPr>
        <w:t xml:space="preserve"> </w:t>
      </w:r>
      <w:r w:rsidR="00D136E4" w:rsidRPr="00FC59F8">
        <w:t xml:space="preserve">Quel est l'objectif de ce document de formation pour les chauffeurs-livreurs </w:t>
      </w:r>
      <w:r w:rsidR="00E829DF" w:rsidRPr="00FC59F8">
        <w:t>?</w:t>
      </w:r>
    </w:p>
    <w:p w14:paraId="5053477C" w14:textId="77777777" w:rsidR="00D136E4" w:rsidRPr="00FC59F8" w:rsidRDefault="00D136E4" w:rsidP="00D136E4">
      <w:pPr>
        <w:pStyle w:val="Paragraphedeliste"/>
        <w:numPr>
          <w:ilvl w:val="0"/>
          <w:numId w:val="44"/>
        </w:numPr>
        <w:jc w:val="both"/>
        <w:rPr>
          <w:color w:val="833C0B" w:themeColor="accent2" w:themeShade="80"/>
        </w:rPr>
      </w:pPr>
      <w:r w:rsidRPr="00FC59F8">
        <w:rPr>
          <w:color w:val="833C0B" w:themeColor="accent2" w:themeShade="80"/>
        </w:rPr>
        <w:t>Mieux comprendre les règles de sécurité dans l'environnement urbain, notamment pour protéger les usagers vulnérables de la route (VRU)</w:t>
      </w:r>
    </w:p>
    <w:p w14:paraId="380B907A" w14:textId="77777777" w:rsidR="00D136E4" w:rsidRPr="00FC59F8" w:rsidRDefault="00D136E4" w:rsidP="00D136E4">
      <w:pPr>
        <w:pStyle w:val="Paragraphedeliste"/>
        <w:numPr>
          <w:ilvl w:val="0"/>
          <w:numId w:val="44"/>
        </w:numPr>
        <w:jc w:val="both"/>
        <w:rPr>
          <w:color w:val="833C0B" w:themeColor="accent2" w:themeShade="80"/>
        </w:rPr>
      </w:pPr>
      <w:r w:rsidRPr="00FC59F8">
        <w:rPr>
          <w:color w:val="833C0B" w:themeColor="accent2" w:themeShade="80"/>
        </w:rPr>
        <w:t>Mieux connaître le véhicule et ses équipements pour la sécurité</w:t>
      </w:r>
    </w:p>
    <w:p w14:paraId="52C5D9F0" w14:textId="77777777" w:rsidR="00D136E4" w:rsidRPr="00FC59F8" w:rsidRDefault="00D136E4" w:rsidP="00D136E4">
      <w:pPr>
        <w:pStyle w:val="Paragraphedeliste"/>
        <w:numPr>
          <w:ilvl w:val="0"/>
          <w:numId w:val="44"/>
        </w:numPr>
        <w:jc w:val="both"/>
        <w:rPr>
          <w:color w:val="833C0B" w:themeColor="accent2" w:themeShade="80"/>
        </w:rPr>
      </w:pPr>
      <w:r w:rsidRPr="00FC59F8">
        <w:rPr>
          <w:color w:val="833C0B" w:themeColor="accent2" w:themeShade="80"/>
        </w:rPr>
        <w:t>Partager la route en toute sécurité avec les autres acteurs</w:t>
      </w:r>
    </w:p>
    <w:p w14:paraId="3BEFECCE" w14:textId="060C9C4D" w:rsidR="004C3A3F" w:rsidRPr="00FC59F8" w:rsidRDefault="00D136E4" w:rsidP="00D136E4">
      <w:pPr>
        <w:pStyle w:val="Paragraphedeliste"/>
        <w:numPr>
          <w:ilvl w:val="0"/>
          <w:numId w:val="44"/>
        </w:numPr>
        <w:jc w:val="both"/>
        <w:rPr>
          <w:i/>
          <w:iCs/>
          <w:color w:val="833C0B" w:themeColor="accent2" w:themeShade="80"/>
        </w:rPr>
      </w:pPr>
      <w:r w:rsidRPr="00FC59F8">
        <w:rPr>
          <w:i/>
          <w:iCs/>
          <w:color w:val="833C0B" w:themeColor="accent2" w:themeShade="80"/>
        </w:rPr>
        <w:t>NB : cette liste est non exhaustive</w:t>
      </w:r>
    </w:p>
    <w:p w14:paraId="2CD4E64E" w14:textId="77777777" w:rsidR="00D136E4" w:rsidRPr="00FC59F8" w:rsidRDefault="00D136E4" w:rsidP="00D136E4">
      <w:pPr>
        <w:jc w:val="both"/>
        <w:rPr>
          <w:i/>
          <w:iCs/>
          <w:color w:val="833C0B" w:themeColor="accent2" w:themeShade="80"/>
        </w:rPr>
      </w:pPr>
    </w:p>
    <w:p w14:paraId="0C5ECC3E" w14:textId="6DA5342B" w:rsidR="00FF7C93" w:rsidRPr="00916416" w:rsidRDefault="00FF7C93" w:rsidP="00FF7C93">
      <w:pPr>
        <w:jc w:val="both"/>
        <w:rPr>
          <w:b/>
          <w:bCs/>
          <w:color w:val="00CC00"/>
          <w:sz w:val="28"/>
          <w:szCs w:val="28"/>
          <w:lang w:val="en-GB"/>
        </w:rPr>
      </w:pPr>
      <w:r w:rsidRPr="00916416">
        <w:rPr>
          <w:b/>
          <w:bCs/>
          <w:color w:val="00CC00"/>
          <w:sz w:val="28"/>
          <w:szCs w:val="28"/>
          <w:lang w:val="en-GB"/>
        </w:rPr>
        <w:t xml:space="preserve">EQF </w:t>
      </w:r>
      <w:proofErr w:type="spellStart"/>
      <w:r w:rsidR="00D136E4">
        <w:rPr>
          <w:b/>
          <w:bCs/>
          <w:color w:val="00CC00"/>
          <w:sz w:val="28"/>
          <w:szCs w:val="28"/>
          <w:lang w:val="en-GB"/>
        </w:rPr>
        <w:t>niveau</w:t>
      </w:r>
      <w:proofErr w:type="spellEnd"/>
      <w:r w:rsidRPr="00916416">
        <w:rPr>
          <w:b/>
          <w:bCs/>
          <w:color w:val="00CC00"/>
          <w:sz w:val="28"/>
          <w:szCs w:val="28"/>
          <w:lang w:val="en-GB"/>
        </w:rPr>
        <w:t xml:space="preserve"> </w:t>
      </w:r>
      <w:r>
        <w:rPr>
          <w:b/>
          <w:bCs/>
          <w:color w:val="00CC00"/>
          <w:sz w:val="28"/>
          <w:szCs w:val="28"/>
          <w:lang w:val="en-GB"/>
        </w:rPr>
        <w:t>5</w:t>
      </w:r>
    </w:p>
    <w:p w14:paraId="2BCE0CAA" w14:textId="75290DF3" w:rsidR="00FF7C93" w:rsidRPr="00FC59F8" w:rsidRDefault="0019595F" w:rsidP="0019595F">
      <w:pPr>
        <w:pStyle w:val="Paragraphedeliste"/>
        <w:numPr>
          <w:ilvl w:val="0"/>
          <w:numId w:val="33"/>
        </w:numPr>
        <w:jc w:val="both"/>
      </w:pPr>
      <w:r w:rsidRPr="00FC59F8">
        <w:rPr>
          <w:b/>
          <w:bCs/>
          <w:color w:val="00B0F0"/>
        </w:rPr>
        <w:t>S2</w:t>
      </w:r>
      <w:r w:rsidRPr="00FC59F8">
        <w:rPr>
          <w:color w:val="00B0F0"/>
        </w:rPr>
        <w:t xml:space="preserve"> </w:t>
      </w:r>
      <w:r w:rsidR="00D136E4" w:rsidRPr="00FC59F8">
        <w:t xml:space="preserve">Quels sont les facteurs qui font perdre le plus de temps dans la logistique urbaine </w:t>
      </w:r>
      <w:r w:rsidRPr="00FC59F8">
        <w:t>?</w:t>
      </w:r>
    </w:p>
    <w:p w14:paraId="36B93C22" w14:textId="6488F64B" w:rsidR="00FF7C93" w:rsidRPr="00FC59F8" w:rsidRDefault="00D136E4" w:rsidP="00FF7C93">
      <w:pPr>
        <w:pStyle w:val="Paragraphedeliste"/>
        <w:numPr>
          <w:ilvl w:val="0"/>
          <w:numId w:val="35"/>
        </w:numPr>
        <w:jc w:val="both"/>
        <w:rPr>
          <w:color w:val="833C0B" w:themeColor="accent2" w:themeShade="80"/>
        </w:rPr>
      </w:pPr>
      <w:r w:rsidRPr="00FC59F8">
        <w:rPr>
          <w:color w:val="833C0B" w:themeColor="accent2" w:themeShade="80"/>
        </w:rPr>
        <w:t>Faire la queue et se réorienter pour trouver des conditions de stationnement appropriées</w:t>
      </w:r>
    </w:p>
    <w:p w14:paraId="1AC89AB2" w14:textId="77777777" w:rsidR="00FF7C93" w:rsidRPr="00FC59F8" w:rsidRDefault="00FF7C93" w:rsidP="00FF7C93">
      <w:pPr>
        <w:pStyle w:val="Paragraphedeliste"/>
        <w:jc w:val="both"/>
      </w:pPr>
    </w:p>
    <w:p w14:paraId="1CE35657" w14:textId="47FFFCD8" w:rsidR="00FF7C93" w:rsidRPr="00FC59F8" w:rsidRDefault="005D2B20" w:rsidP="00FF7C93">
      <w:pPr>
        <w:pStyle w:val="Paragraphedeliste"/>
        <w:numPr>
          <w:ilvl w:val="0"/>
          <w:numId w:val="33"/>
        </w:numPr>
        <w:jc w:val="both"/>
      </w:pPr>
      <w:r w:rsidRPr="00FC59F8">
        <w:rPr>
          <w:b/>
          <w:bCs/>
          <w:color w:val="00B0F0"/>
        </w:rPr>
        <w:t>S3</w:t>
      </w:r>
      <w:r w:rsidRPr="00FC59F8">
        <w:rPr>
          <w:color w:val="00B0F0"/>
        </w:rPr>
        <w:t xml:space="preserve"> </w:t>
      </w:r>
      <w:r w:rsidR="00D136E4" w:rsidRPr="00FC59F8">
        <w:t xml:space="preserve">Quelles caractéristiques sont susceptibles d'impliquer davantage les conducteurs qu'auparavant </w:t>
      </w:r>
      <w:r w:rsidR="00AF3156" w:rsidRPr="00FC59F8">
        <w:t>?</w:t>
      </w:r>
    </w:p>
    <w:p w14:paraId="6A1FE78C" w14:textId="77777777" w:rsidR="002F7ED1" w:rsidRPr="00FC59F8" w:rsidRDefault="00D136E4" w:rsidP="002F7ED1">
      <w:pPr>
        <w:pStyle w:val="Paragraphedeliste"/>
        <w:numPr>
          <w:ilvl w:val="0"/>
          <w:numId w:val="35"/>
        </w:numPr>
        <w:jc w:val="both"/>
        <w:rPr>
          <w:color w:val="833C0B" w:themeColor="accent2" w:themeShade="80"/>
        </w:rPr>
      </w:pPr>
      <w:r w:rsidRPr="00FC59F8">
        <w:rPr>
          <w:color w:val="833C0B" w:themeColor="accent2" w:themeShade="80"/>
        </w:rPr>
        <w:t>Les chauffeurs peuvent signaler leur progression, les problèmes rencontrés avec des clients spécifiques, commenter un lieu de livraison pour que d'autres puissent suivre,</w:t>
      </w:r>
    </w:p>
    <w:p w14:paraId="23922223" w14:textId="77777777" w:rsidR="002F7ED1" w:rsidRPr="00FC59F8" w:rsidRDefault="002F7ED1" w:rsidP="002F7ED1">
      <w:pPr>
        <w:pStyle w:val="Paragraphedeliste"/>
        <w:numPr>
          <w:ilvl w:val="0"/>
          <w:numId w:val="35"/>
        </w:numPr>
        <w:jc w:val="both"/>
        <w:rPr>
          <w:color w:val="833C0B" w:themeColor="accent2" w:themeShade="80"/>
        </w:rPr>
      </w:pPr>
      <w:r w:rsidRPr="00FC59F8">
        <w:rPr>
          <w:color w:val="833C0B" w:themeColor="accent2" w:themeShade="80"/>
        </w:rPr>
        <w:t>Les documents de livraison peuvent être photographiés ou scannés pour faciliter les signatures numériques,</w:t>
      </w:r>
    </w:p>
    <w:p w14:paraId="7D31FC1A" w14:textId="38345D6D" w:rsidR="00ED0166" w:rsidRPr="00FC59F8" w:rsidRDefault="002F7ED1" w:rsidP="002F7ED1">
      <w:pPr>
        <w:pStyle w:val="Paragraphedeliste"/>
        <w:numPr>
          <w:ilvl w:val="0"/>
          <w:numId w:val="35"/>
        </w:numPr>
        <w:jc w:val="both"/>
        <w:rPr>
          <w:color w:val="833C0B" w:themeColor="accent2" w:themeShade="80"/>
        </w:rPr>
      </w:pPr>
      <w:r w:rsidRPr="00FC59F8">
        <w:rPr>
          <w:color w:val="833C0B" w:themeColor="accent2" w:themeShade="80"/>
        </w:rPr>
        <w:lastRenderedPageBreak/>
        <w:t>Ils peuvent prendre et signaler instantanément des photos d'une livraison, d'un accident, etc.</w:t>
      </w:r>
    </w:p>
    <w:p w14:paraId="4BF0E7BA" w14:textId="77777777" w:rsidR="002F7ED1" w:rsidRPr="00FC59F8" w:rsidRDefault="002F7ED1" w:rsidP="002F7ED1">
      <w:pPr>
        <w:jc w:val="both"/>
        <w:rPr>
          <w:color w:val="833C0B" w:themeColor="accent2" w:themeShade="80"/>
        </w:rPr>
      </w:pPr>
    </w:p>
    <w:p w14:paraId="4ACBD4A6" w14:textId="45ED61E1" w:rsidR="00AF3156" w:rsidRPr="00FC59F8" w:rsidRDefault="00696896" w:rsidP="00FF7C93">
      <w:pPr>
        <w:pStyle w:val="Paragraphedeliste"/>
        <w:numPr>
          <w:ilvl w:val="0"/>
          <w:numId w:val="33"/>
        </w:numPr>
        <w:jc w:val="both"/>
      </w:pPr>
      <w:r w:rsidRPr="00FC59F8">
        <w:rPr>
          <w:b/>
          <w:bCs/>
          <w:color w:val="00B0F0"/>
        </w:rPr>
        <w:t>S4</w:t>
      </w:r>
      <w:r w:rsidRPr="00FC59F8">
        <w:rPr>
          <w:color w:val="00B0F0"/>
        </w:rPr>
        <w:t xml:space="preserve"> </w:t>
      </w:r>
      <w:r w:rsidR="002F7ED1" w:rsidRPr="00FC59F8">
        <w:t xml:space="preserve">Quelles sont les principales conclusions sur l'éco-conduite que vous pouvez tirer de cette étude </w:t>
      </w:r>
      <w:r w:rsidR="00AB0C12" w:rsidRPr="00FC59F8">
        <w:t>?</w:t>
      </w:r>
    </w:p>
    <w:p w14:paraId="16A8A19B" w14:textId="77777777" w:rsidR="002F7ED1" w:rsidRPr="00FC59F8" w:rsidRDefault="002F7ED1" w:rsidP="002F7ED1">
      <w:pPr>
        <w:pStyle w:val="Paragraphedeliste"/>
        <w:numPr>
          <w:ilvl w:val="0"/>
          <w:numId w:val="41"/>
        </w:numPr>
        <w:jc w:val="both"/>
        <w:rPr>
          <w:color w:val="833C0B" w:themeColor="accent2" w:themeShade="80"/>
        </w:rPr>
      </w:pPr>
      <w:r w:rsidRPr="00FC59F8">
        <w:rPr>
          <w:color w:val="833C0B" w:themeColor="accent2" w:themeShade="80"/>
        </w:rPr>
        <w:t>Une conduite souple, une bonne connaissance des performances optimales et techniques du véhicule sont importantes pour réaliser des économies de carburant immédiates</w:t>
      </w:r>
    </w:p>
    <w:p w14:paraId="56C6E57E" w14:textId="77777777" w:rsidR="002F7ED1" w:rsidRPr="00FC59F8" w:rsidRDefault="002F7ED1" w:rsidP="002F7ED1">
      <w:pPr>
        <w:pStyle w:val="Paragraphedeliste"/>
        <w:numPr>
          <w:ilvl w:val="0"/>
          <w:numId w:val="41"/>
        </w:numPr>
        <w:jc w:val="both"/>
        <w:rPr>
          <w:color w:val="833C0B" w:themeColor="accent2" w:themeShade="80"/>
        </w:rPr>
      </w:pPr>
      <w:r w:rsidRPr="00FC59F8">
        <w:rPr>
          <w:color w:val="833C0B" w:themeColor="accent2" w:themeShade="80"/>
        </w:rPr>
        <w:t>Le profil et le comportement des conducteurs sont fortement corrélés à l'efficacité des résultats de la formation, en fonction de leur expérience et de leur tendance à la vitesse préalable</w:t>
      </w:r>
    </w:p>
    <w:p w14:paraId="4D561DBF" w14:textId="275EE905" w:rsidR="00696896" w:rsidRPr="00FC59F8" w:rsidRDefault="002F7ED1" w:rsidP="002F7ED1">
      <w:pPr>
        <w:pStyle w:val="Paragraphedeliste"/>
        <w:numPr>
          <w:ilvl w:val="0"/>
          <w:numId w:val="41"/>
        </w:numPr>
        <w:jc w:val="both"/>
        <w:rPr>
          <w:color w:val="833C0B" w:themeColor="accent2" w:themeShade="80"/>
        </w:rPr>
      </w:pPr>
      <w:r w:rsidRPr="00FC59F8">
        <w:rPr>
          <w:color w:val="833C0B" w:themeColor="accent2" w:themeShade="80"/>
        </w:rPr>
        <w:t>Les limitations importantes sont liées à l'environnement, en particulier à la circulation.</w:t>
      </w:r>
    </w:p>
    <w:p w14:paraId="7F1E1AE9" w14:textId="77777777" w:rsidR="002F7ED1" w:rsidRPr="00FC59F8" w:rsidRDefault="002F7ED1" w:rsidP="002F7ED1">
      <w:pPr>
        <w:jc w:val="both"/>
        <w:rPr>
          <w:color w:val="833C0B" w:themeColor="accent2" w:themeShade="80"/>
        </w:rPr>
      </w:pPr>
    </w:p>
    <w:p w14:paraId="7E5C74AC" w14:textId="4B95A729" w:rsidR="004C3A3F" w:rsidRDefault="004C3A3F" w:rsidP="004C3A3F">
      <w:pPr>
        <w:pStyle w:val="Paragraphedeliste"/>
        <w:numPr>
          <w:ilvl w:val="0"/>
          <w:numId w:val="32"/>
        </w:numPr>
        <w:jc w:val="both"/>
        <w:rPr>
          <w:lang w:val="en-GB"/>
        </w:rPr>
      </w:pPr>
      <w:r w:rsidRPr="00FC59F8">
        <w:rPr>
          <w:b/>
          <w:bCs/>
          <w:color w:val="00B0F0"/>
        </w:rPr>
        <w:t>S6</w:t>
      </w:r>
      <w:r w:rsidRPr="00FC59F8">
        <w:rPr>
          <w:color w:val="00B0F0"/>
        </w:rPr>
        <w:t xml:space="preserve"> </w:t>
      </w:r>
      <w:r w:rsidR="002F7ED1" w:rsidRPr="00FC59F8">
        <w:t xml:space="preserve">Quel est le chiffre d'affaires le plus important entre les conducteurs longue distance et les livreurs urbains ? </w:t>
      </w:r>
      <w:proofErr w:type="spellStart"/>
      <w:r w:rsidR="002F7ED1" w:rsidRPr="002F7ED1">
        <w:rPr>
          <w:lang w:val="en-GB"/>
        </w:rPr>
        <w:t>Pouvez-vous</w:t>
      </w:r>
      <w:proofErr w:type="spellEnd"/>
      <w:r w:rsidR="002F7ED1" w:rsidRPr="002F7ED1">
        <w:rPr>
          <w:lang w:val="en-GB"/>
        </w:rPr>
        <w:t xml:space="preserve"> </w:t>
      </w:r>
      <w:proofErr w:type="spellStart"/>
      <w:r w:rsidR="002F7ED1" w:rsidRPr="002F7ED1">
        <w:rPr>
          <w:lang w:val="en-GB"/>
        </w:rPr>
        <w:t>expliquer</w:t>
      </w:r>
      <w:proofErr w:type="spellEnd"/>
      <w:r w:rsidR="002F7ED1" w:rsidRPr="002F7ED1">
        <w:rPr>
          <w:lang w:val="en-GB"/>
        </w:rPr>
        <w:t xml:space="preserve"> </w:t>
      </w:r>
      <w:proofErr w:type="spellStart"/>
      <w:proofErr w:type="gramStart"/>
      <w:r w:rsidR="002F7ED1" w:rsidRPr="002F7ED1">
        <w:rPr>
          <w:lang w:val="en-GB"/>
        </w:rPr>
        <w:t>pourquoi</w:t>
      </w:r>
      <w:proofErr w:type="spellEnd"/>
      <w:r w:rsidR="002F7ED1" w:rsidRPr="002F7ED1">
        <w:rPr>
          <w:lang w:val="en-GB"/>
        </w:rPr>
        <w:t xml:space="preserve"> </w:t>
      </w:r>
      <w:r>
        <w:rPr>
          <w:lang w:val="en-GB"/>
        </w:rPr>
        <w:t>?</w:t>
      </w:r>
      <w:proofErr w:type="gramEnd"/>
    </w:p>
    <w:p w14:paraId="19279455" w14:textId="77777777" w:rsidR="002F7ED1" w:rsidRDefault="002F7ED1" w:rsidP="002F7ED1">
      <w:pPr>
        <w:pStyle w:val="Paragraphedeliste"/>
        <w:numPr>
          <w:ilvl w:val="0"/>
          <w:numId w:val="48"/>
        </w:numPr>
        <w:ind w:left="1418"/>
        <w:jc w:val="both"/>
        <w:rPr>
          <w:color w:val="833C0B" w:themeColor="accent2" w:themeShade="80"/>
          <w:lang w:val="en-GB"/>
        </w:rPr>
      </w:pPr>
      <w:proofErr w:type="spellStart"/>
      <w:r w:rsidRPr="002F7ED1">
        <w:rPr>
          <w:color w:val="833C0B" w:themeColor="accent2" w:themeShade="80"/>
          <w:lang w:val="en-GB"/>
        </w:rPr>
        <w:t>Livreurs</w:t>
      </w:r>
      <w:proofErr w:type="spellEnd"/>
      <w:r w:rsidRPr="002F7ED1">
        <w:rPr>
          <w:color w:val="833C0B" w:themeColor="accent2" w:themeShade="80"/>
          <w:lang w:val="en-GB"/>
        </w:rPr>
        <w:t xml:space="preserve"> </w:t>
      </w:r>
      <w:proofErr w:type="spellStart"/>
      <w:proofErr w:type="gramStart"/>
      <w:r w:rsidRPr="002F7ED1">
        <w:rPr>
          <w:color w:val="833C0B" w:themeColor="accent2" w:themeShade="80"/>
          <w:lang w:val="en-GB"/>
        </w:rPr>
        <w:t>urbains</w:t>
      </w:r>
      <w:proofErr w:type="spellEnd"/>
      <w:r w:rsidRPr="002F7ED1">
        <w:rPr>
          <w:color w:val="833C0B" w:themeColor="accent2" w:themeShade="80"/>
          <w:lang w:val="en-GB"/>
        </w:rPr>
        <w:t xml:space="preserve"> :</w:t>
      </w:r>
      <w:proofErr w:type="gramEnd"/>
      <w:r w:rsidRPr="002F7ED1">
        <w:rPr>
          <w:color w:val="833C0B" w:themeColor="accent2" w:themeShade="80"/>
          <w:lang w:val="en-GB"/>
        </w:rPr>
        <w:t xml:space="preserve"> </w:t>
      </w:r>
      <w:proofErr w:type="spellStart"/>
      <w:r w:rsidRPr="002F7ED1">
        <w:rPr>
          <w:color w:val="833C0B" w:themeColor="accent2" w:themeShade="80"/>
          <w:lang w:val="en-GB"/>
        </w:rPr>
        <w:t>près</w:t>
      </w:r>
      <w:proofErr w:type="spellEnd"/>
      <w:r w:rsidRPr="002F7ED1">
        <w:rPr>
          <w:color w:val="833C0B" w:themeColor="accent2" w:themeShade="80"/>
          <w:lang w:val="en-GB"/>
        </w:rPr>
        <w:t xml:space="preserve"> de 40 %</w:t>
      </w:r>
    </w:p>
    <w:p w14:paraId="6BA3FCD9" w14:textId="77777777" w:rsidR="002F7ED1" w:rsidRPr="00FC59F8" w:rsidRDefault="002F7ED1" w:rsidP="002F7ED1">
      <w:pPr>
        <w:pStyle w:val="Paragraphedeliste"/>
        <w:numPr>
          <w:ilvl w:val="0"/>
          <w:numId w:val="48"/>
        </w:numPr>
        <w:ind w:left="1418"/>
        <w:jc w:val="both"/>
        <w:rPr>
          <w:color w:val="833C0B" w:themeColor="accent2" w:themeShade="80"/>
        </w:rPr>
      </w:pPr>
      <w:r w:rsidRPr="00FC59F8">
        <w:rPr>
          <w:color w:val="833C0B" w:themeColor="accent2" w:themeShade="80"/>
        </w:rPr>
        <w:t>Manque d'attrait pour le travail, conditions difficiles et stress</w:t>
      </w:r>
    </w:p>
    <w:p w14:paraId="0492E6F7" w14:textId="02C6302E" w:rsidR="002F7ED1" w:rsidRPr="00FC59F8" w:rsidRDefault="002F7ED1" w:rsidP="002F7ED1">
      <w:pPr>
        <w:pStyle w:val="Paragraphedeliste"/>
        <w:numPr>
          <w:ilvl w:val="0"/>
          <w:numId w:val="48"/>
        </w:numPr>
        <w:ind w:left="1418"/>
        <w:jc w:val="both"/>
        <w:rPr>
          <w:color w:val="833C0B" w:themeColor="accent2" w:themeShade="80"/>
        </w:rPr>
      </w:pPr>
      <w:r w:rsidRPr="00FC59F8">
        <w:rPr>
          <w:color w:val="833C0B" w:themeColor="accent2" w:themeShade="80"/>
        </w:rPr>
        <w:t>Manipulation des nouvelles technologies en plus des compétences de conduit</w:t>
      </w:r>
    </w:p>
    <w:p w14:paraId="62CAA6E2" w14:textId="4079327E" w:rsidR="00EF60A5" w:rsidRPr="002F7ED1" w:rsidRDefault="002F7ED1" w:rsidP="002F7ED1">
      <w:pPr>
        <w:pStyle w:val="Paragraphedeliste"/>
        <w:numPr>
          <w:ilvl w:val="0"/>
          <w:numId w:val="48"/>
        </w:numPr>
        <w:ind w:left="1418"/>
        <w:jc w:val="both"/>
        <w:rPr>
          <w:color w:val="833C0B" w:themeColor="accent2" w:themeShade="80"/>
          <w:lang w:val="en-GB"/>
        </w:rPr>
      </w:pPr>
      <w:proofErr w:type="spellStart"/>
      <w:r w:rsidRPr="002F7ED1">
        <w:rPr>
          <w:color w:val="833C0B" w:themeColor="accent2" w:themeShade="80"/>
          <w:lang w:val="en-GB"/>
        </w:rPr>
        <w:t>Faible</w:t>
      </w:r>
      <w:proofErr w:type="spellEnd"/>
      <w:r w:rsidRPr="002F7ED1">
        <w:rPr>
          <w:color w:val="833C0B" w:themeColor="accent2" w:themeShade="80"/>
          <w:lang w:val="en-GB"/>
        </w:rPr>
        <w:t xml:space="preserve"> </w:t>
      </w:r>
      <w:proofErr w:type="spellStart"/>
      <w:r w:rsidRPr="002F7ED1">
        <w:rPr>
          <w:color w:val="833C0B" w:themeColor="accent2" w:themeShade="80"/>
          <w:lang w:val="en-GB"/>
        </w:rPr>
        <w:t>attractivité</w:t>
      </w:r>
      <w:proofErr w:type="spellEnd"/>
      <w:r w:rsidRPr="002F7ED1">
        <w:rPr>
          <w:color w:val="833C0B" w:themeColor="accent2" w:themeShade="80"/>
          <w:lang w:val="en-GB"/>
        </w:rPr>
        <w:t xml:space="preserve"> </w:t>
      </w:r>
      <w:proofErr w:type="spellStart"/>
      <w:r w:rsidRPr="002F7ED1">
        <w:rPr>
          <w:color w:val="833C0B" w:themeColor="accent2" w:themeShade="80"/>
          <w:lang w:val="en-GB"/>
        </w:rPr>
        <w:t>salariale</w:t>
      </w:r>
      <w:proofErr w:type="spellEnd"/>
    </w:p>
    <w:p w14:paraId="28131385" w14:textId="77777777" w:rsidR="002F7ED1" w:rsidRDefault="002F7ED1" w:rsidP="00FF7C93">
      <w:pPr>
        <w:jc w:val="both"/>
        <w:rPr>
          <w:b/>
          <w:bCs/>
          <w:color w:val="00CC00"/>
          <w:sz w:val="28"/>
          <w:szCs w:val="28"/>
          <w:lang w:val="en-GB"/>
        </w:rPr>
      </w:pPr>
    </w:p>
    <w:p w14:paraId="5873F982" w14:textId="6B8F6793" w:rsidR="00FF7C93" w:rsidRPr="00916416" w:rsidRDefault="00FF7C93" w:rsidP="00FF7C93">
      <w:pPr>
        <w:jc w:val="both"/>
        <w:rPr>
          <w:b/>
          <w:bCs/>
          <w:color w:val="00CC00"/>
          <w:sz w:val="28"/>
          <w:szCs w:val="28"/>
          <w:lang w:val="en-GB"/>
        </w:rPr>
      </w:pPr>
      <w:r w:rsidRPr="00916416">
        <w:rPr>
          <w:b/>
          <w:bCs/>
          <w:color w:val="00CC00"/>
          <w:sz w:val="28"/>
          <w:szCs w:val="28"/>
          <w:lang w:val="en-GB"/>
        </w:rPr>
        <w:t xml:space="preserve">EQF </w:t>
      </w:r>
      <w:proofErr w:type="spellStart"/>
      <w:r w:rsidR="002F7ED1">
        <w:rPr>
          <w:b/>
          <w:bCs/>
          <w:color w:val="00CC00"/>
          <w:sz w:val="28"/>
          <w:szCs w:val="28"/>
          <w:lang w:val="en-GB"/>
        </w:rPr>
        <w:t>niveau</w:t>
      </w:r>
      <w:proofErr w:type="spellEnd"/>
      <w:r w:rsidRPr="00916416">
        <w:rPr>
          <w:b/>
          <w:bCs/>
          <w:color w:val="00CC00"/>
          <w:sz w:val="28"/>
          <w:szCs w:val="28"/>
          <w:lang w:val="en-GB"/>
        </w:rPr>
        <w:t xml:space="preserve"> </w:t>
      </w:r>
      <w:r>
        <w:rPr>
          <w:b/>
          <w:bCs/>
          <w:color w:val="00CC00"/>
          <w:sz w:val="28"/>
          <w:szCs w:val="28"/>
          <w:lang w:val="en-GB"/>
        </w:rPr>
        <w:t>6</w:t>
      </w:r>
    </w:p>
    <w:p w14:paraId="7437C904" w14:textId="2E217F28" w:rsidR="00FF7C93" w:rsidRPr="00FC59F8" w:rsidRDefault="00CF7D3B" w:rsidP="00FF7C93">
      <w:pPr>
        <w:pStyle w:val="Paragraphedeliste"/>
        <w:numPr>
          <w:ilvl w:val="0"/>
          <w:numId w:val="34"/>
        </w:numPr>
        <w:jc w:val="both"/>
      </w:pPr>
      <w:bookmarkStart w:id="3" w:name="_Hlk99621979"/>
      <w:r w:rsidRPr="00FC59F8">
        <w:rPr>
          <w:b/>
          <w:bCs/>
          <w:color w:val="00B0F0"/>
        </w:rPr>
        <w:t>S2</w:t>
      </w:r>
      <w:r w:rsidRPr="00FC59F8">
        <w:rPr>
          <w:color w:val="00B0F0"/>
        </w:rPr>
        <w:t xml:space="preserve"> </w:t>
      </w:r>
      <w:r w:rsidR="002F7ED1" w:rsidRPr="00FC59F8">
        <w:t xml:space="preserve">Quelle analyse pouvez-vous faire en comparant les différents profils d'itinéraires et les produits livrés, en termes de gestion du temps des chauffeurs pendant leurs tournées de livraison respectives </w:t>
      </w:r>
      <w:r w:rsidR="001E1175" w:rsidRPr="00FC59F8">
        <w:t>?</w:t>
      </w:r>
    </w:p>
    <w:bookmarkEnd w:id="3"/>
    <w:p w14:paraId="0069EB88" w14:textId="78AEF6A1" w:rsidR="00B76B9D" w:rsidRPr="00FC59F8" w:rsidRDefault="002F7ED1" w:rsidP="00B76B9D">
      <w:pPr>
        <w:pStyle w:val="Paragraphedeliste"/>
        <w:numPr>
          <w:ilvl w:val="0"/>
          <w:numId w:val="35"/>
        </w:numPr>
        <w:jc w:val="both"/>
        <w:rPr>
          <w:color w:val="833C0B" w:themeColor="accent2" w:themeShade="80"/>
        </w:rPr>
      </w:pPr>
      <w:r w:rsidRPr="00FC59F8">
        <w:rPr>
          <w:color w:val="833C0B" w:themeColor="accent2" w:themeShade="80"/>
        </w:rPr>
        <w:t>Ils passent beaucoup plus de temps à l'extérieur du véhicule, pour le processus de livraison lui-même, lorsqu'ils opèrent dans un environnement urbain</w:t>
      </w:r>
    </w:p>
    <w:p w14:paraId="2CB4D5E0" w14:textId="7E947AF6" w:rsidR="001E1175" w:rsidRPr="00FC59F8" w:rsidRDefault="002F7ED1" w:rsidP="00B76B9D">
      <w:pPr>
        <w:pStyle w:val="Paragraphedeliste"/>
        <w:numPr>
          <w:ilvl w:val="0"/>
          <w:numId w:val="35"/>
        </w:numPr>
        <w:jc w:val="both"/>
        <w:rPr>
          <w:color w:val="833C0B" w:themeColor="accent2" w:themeShade="80"/>
        </w:rPr>
      </w:pPr>
      <w:r w:rsidRPr="00FC59F8">
        <w:rPr>
          <w:color w:val="833C0B" w:themeColor="accent2" w:themeShade="80"/>
        </w:rPr>
        <w:t>Par conséquent, le temps de séjour est également plus important pour ces opérations, avec de grandes variations de temps en fonction des variables affectant les lieux de livraison</w:t>
      </w:r>
    </w:p>
    <w:p w14:paraId="1B2781A9" w14:textId="77777777" w:rsidR="00FF7C93" w:rsidRPr="00FC59F8" w:rsidRDefault="00FF7C93" w:rsidP="00FF7C93">
      <w:pPr>
        <w:pStyle w:val="Paragraphedeliste"/>
        <w:jc w:val="both"/>
      </w:pPr>
    </w:p>
    <w:p w14:paraId="55A5F6C0" w14:textId="6519C311" w:rsidR="00FF7C93" w:rsidRPr="00FC59F8" w:rsidRDefault="00022BB2" w:rsidP="00FF7C93">
      <w:pPr>
        <w:pStyle w:val="Paragraphedeliste"/>
        <w:numPr>
          <w:ilvl w:val="0"/>
          <w:numId w:val="34"/>
        </w:numPr>
        <w:jc w:val="both"/>
        <w:rPr>
          <w:b/>
          <w:bCs/>
        </w:rPr>
      </w:pPr>
      <w:r w:rsidRPr="00FC59F8">
        <w:rPr>
          <w:b/>
          <w:bCs/>
          <w:color w:val="00B0F0"/>
        </w:rPr>
        <w:t>S3</w:t>
      </w:r>
      <w:r w:rsidRPr="00FC59F8">
        <w:t xml:space="preserve"> </w:t>
      </w:r>
      <w:r w:rsidR="002F7ED1" w:rsidRPr="00FC59F8">
        <w:t xml:space="preserve">Quels sont les avantages d'une application chauffeur pour les coordinateurs de transport ou de logistique </w:t>
      </w:r>
      <w:r w:rsidRPr="00FC59F8">
        <w:t>?</w:t>
      </w:r>
    </w:p>
    <w:p w14:paraId="27C32FA1" w14:textId="140AEF75" w:rsidR="002F7ED1" w:rsidRPr="00FC59F8" w:rsidRDefault="002F7ED1" w:rsidP="002F7ED1">
      <w:pPr>
        <w:pStyle w:val="Paragraphedeliste"/>
        <w:numPr>
          <w:ilvl w:val="0"/>
          <w:numId w:val="39"/>
        </w:numPr>
        <w:jc w:val="both"/>
        <w:rPr>
          <w:color w:val="833C0B" w:themeColor="accent2" w:themeShade="80"/>
        </w:rPr>
      </w:pPr>
      <w:r w:rsidRPr="00FC59F8">
        <w:rPr>
          <w:color w:val="833C0B" w:themeColor="accent2" w:themeShade="80"/>
        </w:rPr>
        <w:t>Il améliore l'efficacité du routage, donc les coûts de consommation d'énergie</w:t>
      </w:r>
    </w:p>
    <w:p w14:paraId="0606FAE6" w14:textId="7D39681B" w:rsidR="002F7ED1" w:rsidRPr="00FC59F8" w:rsidRDefault="002F7ED1" w:rsidP="002F7ED1">
      <w:pPr>
        <w:pStyle w:val="Paragraphedeliste"/>
        <w:numPr>
          <w:ilvl w:val="0"/>
          <w:numId w:val="39"/>
        </w:numPr>
        <w:jc w:val="both"/>
        <w:rPr>
          <w:color w:val="833C0B" w:themeColor="accent2" w:themeShade="80"/>
        </w:rPr>
      </w:pPr>
      <w:r w:rsidRPr="00FC59F8">
        <w:rPr>
          <w:color w:val="833C0B" w:themeColor="accent2" w:themeShade="80"/>
        </w:rPr>
        <w:t>Il utilise des sources d'information multiples et en direct pour ajuster le routage en fonction des travaux routiers, des accidents, du trafic...</w:t>
      </w:r>
    </w:p>
    <w:p w14:paraId="54D40100" w14:textId="43AD8B2A" w:rsidR="002F7ED1" w:rsidRPr="00FC59F8" w:rsidRDefault="002F7ED1" w:rsidP="002F7ED1">
      <w:pPr>
        <w:pStyle w:val="Paragraphedeliste"/>
        <w:numPr>
          <w:ilvl w:val="0"/>
          <w:numId w:val="39"/>
        </w:numPr>
        <w:jc w:val="both"/>
        <w:rPr>
          <w:color w:val="833C0B" w:themeColor="accent2" w:themeShade="80"/>
        </w:rPr>
      </w:pPr>
      <w:r w:rsidRPr="00FC59F8">
        <w:rPr>
          <w:color w:val="833C0B" w:themeColor="accent2" w:themeShade="80"/>
        </w:rPr>
        <w:t>Il facilite la gestion de la paperasse et la traçabilité des opérations</w:t>
      </w:r>
    </w:p>
    <w:p w14:paraId="643746B9" w14:textId="40FC7DE6" w:rsidR="002F7ED1" w:rsidRPr="00FC59F8" w:rsidRDefault="002F7ED1" w:rsidP="002F7ED1">
      <w:pPr>
        <w:pStyle w:val="Paragraphedeliste"/>
        <w:numPr>
          <w:ilvl w:val="0"/>
          <w:numId w:val="39"/>
        </w:numPr>
        <w:jc w:val="both"/>
        <w:rPr>
          <w:color w:val="833C0B" w:themeColor="accent2" w:themeShade="80"/>
        </w:rPr>
      </w:pPr>
      <w:r w:rsidRPr="00FC59F8">
        <w:rPr>
          <w:color w:val="833C0B" w:themeColor="accent2" w:themeShade="80"/>
        </w:rPr>
        <w:t>Il permet de se concentrer sur d'autres opérations plus qualitatives plutôt que de suivre et coordonner avec tous les conducteurs pour chaque changement</w:t>
      </w:r>
    </w:p>
    <w:p w14:paraId="25E65DFE" w14:textId="348E72B5" w:rsidR="00A34354" w:rsidRPr="00FC59F8" w:rsidRDefault="002F7ED1" w:rsidP="002F7ED1">
      <w:pPr>
        <w:pStyle w:val="Paragraphedeliste"/>
        <w:numPr>
          <w:ilvl w:val="0"/>
          <w:numId w:val="39"/>
        </w:numPr>
        <w:jc w:val="both"/>
        <w:rPr>
          <w:color w:val="833C0B" w:themeColor="accent2" w:themeShade="80"/>
        </w:rPr>
      </w:pPr>
      <w:r w:rsidRPr="00FC59F8">
        <w:rPr>
          <w:color w:val="833C0B" w:themeColor="accent2" w:themeShade="80"/>
        </w:rPr>
        <w:t>Il peut synchroniser les informations avec d'autres outils numériques (ex : TMS)</w:t>
      </w:r>
    </w:p>
    <w:p w14:paraId="2F3787FF" w14:textId="77777777" w:rsidR="00022BB2" w:rsidRPr="00FC59F8" w:rsidRDefault="00022BB2" w:rsidP="00022BB2">
      <w:pPr>
        <w:pStyle w:val="Paragraphedeliste"/>
        <w:jc w:val="both"/>
        <w:rPr>
          <w:color w:val="833C0B" w:themeColor="accent2" w:themeShade="80"/>
        </w:rPr>
      </w:pPr>
    </w:p>
    <w:p w14:paraId="241E8DD9" w14:textId="3640A737" w:rsidR="00022BB2" w:rsidRPr="00FC59F8" w:rsidRDefault="00696896" w:rsidP="00FF7C93">
      <w:pPr>
        <w:pStyle w:val="Paragraphedeliste"/>
        <w:numPr>
          <w:ilvl w:val="0"/>
          <w:numId w:val="34"/>
        </w:numPr>
        <w:jc w:val="both"/>
        <w:rPr>
          <w:b/>
          <w:bCs/>
        </w:rPr>
      </w:pPr>
      <w:r w:rsidRPr="00FC59F8">
        <w:rPr>
          <w:b/>
          <w:bCs/>
          <w:color w:val="00B0F0"/>
        </w:rPr>
        <w:t>S4</w:t>
      </w:r>
      <w:r w:rsidRPr="00FC59F8">
        <w:rPr>
          <w:color w:val="00B0F0"/>
        </w:rPr>
        <w:t xml:space="preserve"> </w:t>
      </w:r>
      <w:r w:rsidR="002F7ED1" w:rsidRPr="00FC59F8">
        <w:t xml:space="preserve">Quelles sont les principales limites à aborder avec les administrations publiques et comment </w:t>
      </w:r>
      <w:r w:rsidR="00A22F59" w:rsidRPr="00FC59F8">
        <w:t>?</w:t>
      </w:r>
    </w:p>
    <w:p w14:paraId="07DFDD2D" w14:textId="5F26319C" w:rsidR="007F0058" w:rsidRPr="00FC59F8" w:rsidRDefault="007F0058" w:rsidP="007F0058">
      <w:pPr>
        <w:pStyle w:val="Paragraphedeliste"/>
        <w:numPr>
          <w:ilvl w:val="0"/>
          <w:numId w:val="42"/>
        </w:numPr>
        <w:jc w:val="both"/>
        <w:rPr>
          <w:color w:val="833C0B" w:themeColor="accent2" w:themeShade="80"/>
        </w:rPr>
      </w:pPr>
      <w:r w:rsidRPr="00FC59F8">
        <w:rPr>
          <w:color w:val="833C0B" w:themeColor="accent2" w:themeShade="80"/>
        </w:rPr>
        <w:lastRenderedPageBreak/>
        <w:t>Les embouteillages et les infrastructures urbaines auront une incidence sur le nombre d'arrêts et de départs, et donc sur la consommation de carburant et la pollution</w:t>
      </w:r>
    </w:p>
    <w:p w14:paraId="5838A433" w14:textId="4FCF6A16" w:rsidR="00893E66" w:rsidRPr="00FC59F8" w:rsidRDefault="007F0058" w:rsidP="007F0058">
      <w:pPr>
        <w:pStyle w:val="Paragraphedeliste"/>
        <w:numPr>
          <w:ilvl w:val="0"/>
          <w:numId w:val="42"/>
        </w:numPr>
        <w:jc w:val="both"/>
        <w:rPr>
          <w:color w:val="833C0B" w:themeColor="accent2" w:themeShade="80"/>
        </w:rPr>
      </w:pPr>
      <w:r w:rsidRPr="00FC59F8">
        <w:rPr>
          <w:color w:val="833C0B" w:themeColor="accent2" w:themeShade="80"/>
        </w:rPr>
        <w:t>L'utilisation des réseaux de véhicules et des technologies de big data permettrait de mieux synchroniser les feux de circulation avec le flux de véhicules : cela optimisera la vitesse des véhicules, l'impact environnemental, etc.</w:t>
      </w:r>
    </w:p>
    <w:p w14:paraId="74A86466" w14:textId="77777777" w:rsidR="0019595F" w:rsidRPr="00FC59F8" w:rsidRDefault="0019595F" w:rsidP="0019595F">
      <w:pPr>
        <w:pStyle w:val="Paragraphedeliste"/>
        <w:ind w:left="1440"/>
        <w:jc w:val="both"/>
      </w:pPr>
    </w:p>
    <w:p w14:paraId="53B0A173" w14:textId="7D5EFFC6" w:rsidR="00892B46" w:rsidRPr="00FC59F8" w:rsidRDefault="00EF60A5" w:rsidP="0089290A">
      <w:pPr>
        <w:pStyle w:val="Paragraphedeliste"/>
        <w:numPr>
          <w:ilvl w:val="0"/>
          <w:numId w:val="34"/>
        </w:numPr>
        <w:jc w:val="both"/>
      </w:pPr>
      <w:r w:rsidRPr="00FC59F8">
        <w:rPr>
          <w:b/>
          <w:bCs/>
          <w:color w:val="00B0F0"/>
        </w:rPr>
        <w:t>S</w:t>
      </w:r>
      <w:r w:rsidR="004C3A3F" w:rsidRPr="00FC59F8">
        <w:rPr>
          <w:b/>
          <w:bCs/>
          <w:color w:val="00B0F0"/>
        </w:rPr>
        <w:t>6</w:t>
      </w:r>
      <w:r w:rsidRPr="00FC59F8">
        <w:rPr>
          <w:color w:val="00B0F0"/>
        </w:rPr>
        <w:t xml:space="preserve"> </w:t>
      </w:r>
      <w:r w:rsidR="007F0058" w:rsidRPr="00FC59F8">
        <w:t xml:space="preserve">Pourquoi la formation est si importante pour les conducteurs urbains selon les deux entreprises interrogées dans cet article </w:t>
      </w:r>
      <w:r w:rsidR="0089290A" w:rsidRPr="00FC59F8">
        <w:t>?</w:t>
      </w:r>
    </w:p>
    <w:bookmarkEnd w:id="0"/>
    <w:bookmarkEnd w:id="1"/>
    <w:p w14:paraId="572ECE46" w14:textId="63050049" w:rsidR="007F0058" w:rsidRPr="00FC59F8" w:rsidRDefault="007F0058" w:rsidP="007F0058">
      <w:pPr>
        <w:pStyle w:val="Paragraphedeliste"/>
        <w:numPr>
          <w:ilvl w:val="0"/>
          <w:numId w:val="46"/>
        </w:numPr>
        <w:jc w:val="both"/>
        <w:rPr>
          <w:color w:val="833C0B" w:themeColor="accent2" w:themeShade="80"/>
        </w:rPr>
      </w:pPr>
      <w:r w:rsidRPr="00FC59F8">
        <w:rPr>
          <w:color w:val="833C0B" w:themeColor="accent2" w:themeShade="80"/>
        </w:rPr>
        <w:t>C'est une chance de croissance, tant pour les individus que pour l'entreprise, car elle améliore la qualité du service, l'expérience des conducteurs et les résultats des livraisons effectuées par du personnel expérimenté</w:t>
      </w:r>
    </w:p>
    <w:p w14:paraId="39AC47B8" w14:textId="6AE17A81" w:rsidR="007F0058" w:rsidRPr="00FC59F8" w:rsidRDefault="007F0058" w:rsidP="007F0058">
      <w:pPr>
        <w:pStyle w:val="Paragraphedeliste"/>
        <w:numPr>
          <w:ilvl w:val="0"/>
          <w:numId w:val="46"/>
        </w:numPr>
        <w:jc w:val="both"/>
        <w:rPr>
          <w:color w:val="833C0B" w:themeColor="accent2" w:themeShade="80"/>
        </w:rPr>
      </w:pPr>
      <w:r w:rsidRPr="00FC59F8">
        <w:rPr>
          <w:color w:val="833C0B" w:themeColor="accent2" w:themeShade="80"/>
        </w:rPr>
        <w:t>Elle permet de refléter de nouveaux aspects du métier tels que l'expérience client, la sensibilisation à l'environnement, etc.</w:t>
      </w:r>
    </w:p>
    <w:p w14:paraId="6E608FE6" w14:textId="299B5387" w:rsidR="00DD412C" w:rsidRPr="00FC59F8" w:rsidRDefault="007F0058" w:rsidP="007F0058">
      <w:pPr>
        <w:pStyle w:val="Paragraphedeliste"/>
        <w:numPr>
          <w:ilvl w:val="0"/>
          <w:numId w:val="46"/>
        </w:numPr>
        <w:jc w:val="both"/>
        <w:rPr>
          <w:color w:val="833C0B" w:themeColor="accent2" w:themeShade="80"/>
        </w:rPr>
      </w:pPr>
      <w:r w:rsidRPr="00FC59F8">
        <w:rPr>
          <w:color w:val="833C0B" w:themeColor="accent2" w:themeShade="80"/>
        </w:rPr>
        <w:t>Elle est également un vecteur de promotion du secteur et de création de nouvelles opportunités de carrière</w:t>
      </w:r>
    </w:p>
    <w:sectPr w:rsidR="00DD412C" w:rsidRPr="00FC5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3107" w14:textId="77777777" w:rsidR="00F958DE" w:rsidRDefault="00F958DE" w:rsidP="001C2299">
      <w:pPr>
        <w:spacing w:after="0" w:line="240" w:lineRule="auto"/>
      </w:pPr>
      <w:r>
        <w:separator/>
      </w:r>
    </w:p>
  </w:endnote>
  <w:endnote w:type="continuationSeparator" w:id="0">
    <w:p w14:paraId="5FA726F6" w14:textId="77777777" w:rsidR="00F958DE" w:rsidRDefault="00F958DE"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777F0991" w14:textId="77777777" w:rsidR="00FC59F8" w:rsidRPr="00FC59F8" w:rsidRDefault="00FC59F8" w:rsidP="00FC59F8">
                          <w:pPr>
                            <w:jc w:val="both"/>
                            <w:rPr>
                              <w:rFonts w:ascii="Arial" w:eastAsia="Arial" w:hAnsi="Arial" w:cs="Arial"/>
                              <w:color w:val="595959" w:themeColor="text1" w:themeTint="A6"/>
                              <w:sz w:val="15"/>
                              <w:szCs w:val="15"/>
                            </w:rPr>
                          </w:pPr>
                          <w:r w:rsidRPr="00FC59F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375C122" w:rsidR="001C2299" w:rsidRPr="00FC59F8"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777F0991" w14:textId="77777777" w:rsidR="00FC59F8" w:rsidRPr="00FC59F8" w:rsidRDefault="00FC59F8" w:rsidP="00FC59F8">
                    <w:pPr>
                      <w:jc w:val="both"/>
                      <w:rPr>
                        <w:rFonts w:ascii="Arial" w:eastAsia="Arial" w:hAnsi="Arial" w:cs="Arial"/>
                        <w:color w:val="595959" w:themeColor="text1" w:themeTint="A6"/>
                        <w:sz w:val="15"/>
                        <w:szCs w:val="15"/>
                      </w:rPr>
                    </w:pPr>
                    <w:r w:rsidRPr="00FC59F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375C122" w:rsidR="001C2299" w:rsidRPr="00FC59F8"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7CA0" w14:textId="77777777" w:rsidR="00F958DE" w:rsidRDefault="00F958DE" w:rsidP="001C2299">
      <w:pPr>
        <w:spacing w:after="0" w:line="240" w:lineRule="auto"/>
      </w:pPr>
      <w:r>
        <w:separator/>
      </w:r>
    </w:p>
  </w:footnote>
  <w:footnote w:type="continuationSeparator" w:id="0">
    <w:p w14:paraId="2C2F3F43" w14:textId="77777777" w:rsidR="00F958DE" w:rsidRDefault="00F958DE"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6F81E44F"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Capsule 3</w:t>
    </w:r>
    <w:r w:rsidR="00371BF6">
      <w:rPr>
        <w:b/>
        <w:bCs/>
      </w:rPr>
      <w:t>.4.2</w:t>
    </w:r>
  </w:p>
  <w:p w14:paraId="2AEB7AF2" w14:textId="4B0DE132" w:rsidR="001C2299" w:rsidRDefault="001C2299" w:rsidP="001C2299">
    <w:pPr>
      <w:pStyle w:val="En-tte"/>
      <w:tabs>
        <w:tab w:val="clear" w:pos="4536"/>
        <w:tab w:val="clear" w:pos="9072"/>
        <w:tab w:val="left" w:pos="7230"/>
      </w:tabs>
    </w:pPr>
    <w:r>
      <w:tab/>
    </w:r>
    <w:r w:rsidR="00FC59F8">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83534D"/>
    <w:multiLevelType w:val="hybridMultilevel"/>
    <w:tmpl w:val="0DEA0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C6033AF"/>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3AD952BC"/>
    <w:multiLevelType w:val="hybridMultilevel"/>
    <w:tmpl w:val="9246EF26"/>
    <w:lvl w:ilvl="0" w:tplc="481CAE32">
      <w:start w:val="1"/>
      <w:numFmt w:val="bullet"/>
      <w:lvlText w:val=""/>
      <w:lvlJc w:val="left"/>
      <w:pPr>
        <w:ind w:left="1440" w:hanging="360"/>
      </w:pPr>
      <w:rPr>
        <w:rFonts w:ascii="Symbol" w:hAnsi="Symbol" w:hint="default"/>
        <w:color w:val="833C0B" w:themeColor="accen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9"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3"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7"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2051028332">
    <w:abstractNumId w:val="6"/>
  </w:num>
  <w:num w:numId="2" w16cid:durableId="1844737487">
    <w:abstractNumId w:val="19"/>
  </w:num>
  <w:num w:numId="3" w16cid:durableId="905799235">
    <w:abstractNumId w:val="29"/>
  </w:num>
  <w:num w:numId="4" w16cid:durableId="220409177">
    <w:abstractNumId w:val="15"/>
  </w:num>
  <w:num w:numId="5" w16cid:durableId="1047297042">
    <w:abstractNumId w:val="1"/>
  </w:num>
  <w:num w:numId="6" w16cid:durableId="1735927244">
    <w:abstractNumId w:val="46"/>
  </w:num>
  <w:num w:numId="7" w16cid:durableId="266619208">
    <w:abstractNumId w:val="21"/>
  </w:num>
  <w:num w:numId="8" w16cid:durableId="2170465">
    <w:abstractNumId w:val="38"/>
  </w:num>
  <w:num w:numId="9" w16cid:durableId="651175498">
    <w:abstractNumId w:val="39"/>
  </w:num>
  <w:num w:numId="10" w16cid:durableId="494952639">
    <w:abstractNumId w:val="36"/>
  </w:num>
  <w:num w:numId="11" w16cid:durableId="1719740211">
    <w:abstractNumId w:val="47"/>
  </w:num>
  <w:num w:numId="12" w16cid:durableId="748507230">
    <w:abstractNumId w:val="32"/>
  </w:num>
  <w:num w:numId="13" w16cid:durableId="1683162470">
    <w:abstractNumId w:val="23"/>
  </w:num>
  <w:num w:numId="14" w16cid:durableId="1745907176">
    <w:abstractNumId w:val="42"/>
  </w:num>
  <w:num w:numId="15" w16cid:durableId="1872958513">
    <w:abstractNumId w:val="28"/>
  </w:num>
  <w:num w:numId="16" w16cid:durableId="1859350425">
    <w:abstractNumId w:val="0"/>
  </w:num>
  <w:num w:numId="17" w16cid:durableId="237979096">
    <w:abstractNumId w:val="24"/>
  </w:num>
  <w:num w:numId="18" w16cid:durableId="866674250">
    <w:abstractNumId w:val="40"/>
  </w:num>
  <w:num w:numId="19" w16cid:durableId="226844923">
    <w:abstractNumId w:val="10"/>
  </w:num>
  <w:num w:numId="20" w16cid:durableId="802579759">
    <w:abstractNumId w:val="34"/>
  </w:num>
  <w:num w:numId="21" w16cid:durableId="929890590">
    <w:abstractNumId w:val="37"/>
  </w:num>
  <w:num w:numId="22" w16cid:durableId="1416510422">
    <w:abstractNumId w:val="33"/>
  </w:num>
  <w:num w:numId="23" w16cid:durableId="1285887979">
    <w:abstractNumId w:val="11"/>
  </w:num>
  <w:num w:numId="24" w16cid:durableId="1124882053">
    <w:abstractNumId w:val="8"/>
  </w:num>
  <w:num w:numId="25" w16cid:durableId="598410985">
    <w:abstractNumId w:val="18"/>
  </w:num>
  <w:num w:numId="26" w16cid:durableId="1179855703">
    <w:abstractNumId w:val="44"/>
  </w:num>
  <w:num w:numId="27" w16cid:durableId="834954119">
    <w:abstractNumId w:val="43"/>
  </w:num>
  <w:num w:numId="28" w16cid:durableId="2094668951">
    <w:abstractNumId w:val="9"/>
  </w:num>
  <w:num w:numId="29" w16cid:durableId="1229144617">
    <w:abstractNumId w:val="45"/>
  </w:num>
  <w:num w:numId="30" w16cid:durableId="1444619416">
    <w:abstractNumId w:val="31"/>
  </w:num>
  <w:num w:numId="31" w16cid:durableId="1926721775">
    <w:abstractNumId w:val="16"/>
  </w:num>
  <w:num w:numId="32" w16cid:durableId="915477867">
    <w:abstractNumId w:val="12"/>
  </w:num>
  <w:num w:numId="33" w16cid:durableId="2106921066">
    <w:abstractNumId w:val="20"/>
  </w:num>
  <w:num w:numId="34" w16cid:durableId="444230519">
    <w:abstractNumId w:val="25"/>
  </w:num>
  <w:num w:numId="35" w16cid:durableId="1796945581">
    <w:abstractNumId w:val="17"/>
  </w:num>
  <w:num w:numId="36" w16cid:durableId="1636566792">
    <w:abstractNumId w:val="13"/>
  </w:num>
  <w:num w:numId="37" w16cid:durableId="1271401830">
    <w:abstractNumId w:val="26"/>
  </w:num>
  <w:num w:numId="38" w16cid:durableId="1123621953">
    <w:abstractNumId w:val="35"/>
  </w:num>
  <w:num w:numId="39" w16cid:durableId="171264466">
    <w:abstractNumId w:val="30"/>
  </w:num>
  <w:num w:numId="40" w16cid:durableId="1994137135">
    <w:abstractNumId w:val="3"/>
  </w:num>
  <w:num w:numId="41" w16cid:durableId="1538392644">
    <w:abstractNumId w:val="4"/>
  </w:num>
  <w:num w:numId="42" w16cid:durableId="581568968">
    <w:abstractNumId w:val="22"/>
  </w:num>
  <w:num w:numId="43" w16cid:durableId="1381903432">
    <w:abstractNumId w:val="2"/>
  </w:num>
  <w:num w:numId="44" w16cid:durableId="624626263">
    <w:abstractNumId w:val="27"/>
  </w:num>
  <w:num w:numId="45" w16cid:durableId="209265556">
    <w:abstractNumId w:val="7"/>
  </w:num>
  <w:num w:numId="46" w16cid:durableId="530457684">
    <w:abstractNumId w:val="41"/>
  </w:num>
  <w:num w:numId="47" w16cid:durableId="478225670">
    <w:abstractNumId w:val="14"/>
  </w:num>
  <w:num w:numId="48" w16cid:durableId="327094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F0D00"/>
    <w:rsid w:val="000F5700"/>
    <w:rsid w:val="00187789"/>
    <w:rsid w:val="0019595F"/>
    <w:rsid w:val="001B5261"/>
    <w:rsid w:val="001C2299"/>
    <w:rsid w:val="001E1175"/>
    <w:rsid w:val="00227DE2"/>
    <w:rsid w:val="00231945"/>
    <w:rsid w:val="00292C2E"/>
    <w:rsid w:val="002A64B4"/>
    <w:rsid w:val="002A78F3"/>
    <w:rsid w:val="002B5663"/>
    <w:rsid w:val="002E03FC"/>
    <w:rsid w:val="002F7ED1"/>
    <w:rsid w:val="0032206B"/>
    <w:rsid w:val="00334248"/>
    <w:rsid w:val="00344BFE"/>
    <w:rsid w:val="0036455F"/>
    <w:rsid w:val="00371BF6"/>
    <w:rsid w:val="003F0FC4"/>
    <w:rsid w:val="003F5B05"/>
    <w:rsid w:val="0045053A"/>
    <w:rsid w:val="00457887"/>
    <w:rsid w:val="00457FDC"/>
    <w:rsid w:val="004A5665"/>
    <w:rsid w:val="004C3A3F"/>
    <w:rsid w:val="004F4C42"/>
    <w:rsid w:val="005303EC"/>
    <w:rsid w:val="00551448"/>
    <w:rsid w:val="00584455"/>
    <w:rsid w:val="005844EB"/>
    <w:rsid w:val="005850FB"/>
    <w:rsid w:val="00595A1C"/>
    <w:rsid w:val="00595D05"/>
    <w:rsid w:val="005D134E"/>
    <w:rsid w:val="005D2B20"/>
    <w:rsid w:val="005D464D"/>
    <w:rsid w:val="006414D7"/>
    <w:rsid w:val="00641D24"/>
    <w:rsid w:val="00653A5B"/>
    <w:rsid w:val="006668D0"/>
    <w:rsid w:val="00667756"/>
    <w:rsid w:val="006951DD"/>
    <w:rsid w:val="00696896"/>
    <w:rsid w:val="006B0B6F"/>
    <w:rsid w:val="006B4CD6"/>
    <w:rsid w:val="006D16EF"/>
    <w:rsid w:val="006F0170"/>
    <w:rsid w:val="006F792A"/>
    <w:rsid w:val="00770326"/>
    <w:rsid w:val="00794916"/>
    <w:rsid w:val="007A7C55"/>
    <w:rsid w:val="007B6D3F"/>
    <w:rsid w:val="007B6F33"/>
    <w:rsid w:val="007C2B3A"/>
    <w:rsid w:val="007E64CE"/>
    <w:rsid w:val="007E65B8"/>
    <w:rsid w:val="007F0058"/>
    <w:rsid w:val="00866CFC"/>
    <w:rsid w:val="008839C8"/>
    <w:rsid w:val="00891A8C"/>
    <w:rsid w:val="0089290A"/>
    <w:rsid w:val="00892B46"/>
    <w:rsid w:val="00893E66"/>
    <w:rsid w:val="008C1103"/>
    <w:rsid w:val="008C576B"/>
    <w:rsid w:val="008D4213"/>
    <w:rsid w:val="008E3321"/>
    <w:rsid w:val="008E41CA"/>
    <w:rsid w:val="009466D3"/>
    <w:rsid w:val="00956168"/>
    <w:rsid w:val="0098110B"/>
    <w:rsid w:val="009D67C8"/>
    <w:rsid w:val="009E0873"/>
    <w:rsid w:val="00A06792"/>
    <w:rsid w:val="00A22F59"/>
    <w:rsid w:val="00A34354"/>
    <w:rsid w:val="00A730FA"/>
    <w:rsid w:val="00A9144E"/>
    <w:rsid w:val="00AB0C12"/>
    <w:rsid w:val="00AE5D66"/>
    <w:rsid w:val="00AF2F20"/>
    <w:rsid w:val="00AF3156"/>
    <w:rsid w:val="00B161D5"/>
    <w:rsid w:val="00B76B9D"/>
    <w:rsid w:val="00BA3FF0"/>
    <w:rsid w:val="00C9339C"/>
    <w:rsid w:val="00CA4EE9"/>
    <w:rsid w:val="00CF7D3B"/>
    <w:rsid w:val="00D0748A"/>
    <w:rsid w:val="00D136E4"/>
    <w:rsid w:val="00D40596"/>
    <w:rsid w:val="00DD412C"/>
    <w:rsid w:val="00E11514"/>
    <w:rsid w:val="00E829DF"/>
    <w:rsid w:val="00E87A63"/>
    <w:rsid w:val="00EA69D3"/>
    <w:rsid w:val="00EA6F6D"/>
    <w:rsid w:val="00ED0166"/>
    <w:rsid w:val="00EF60A5"/>
    <w:rsid w:val="00F16DC1"/>
    <w:rsid w:val="00F3785F"/>
    <w:rsid w:val="00F57017"/>
    <w:rsid w:val="00F933F3"/>
    <w:rsid w:val="00F958DE"/>
    <w:rsid w:val="00F9695C"/>
    <w:rsid w:val="00FB78A4"/>
    <w:rsid w:val="00FC59F8"/>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2022-10-07T10:35:00Z</dcterms:created>
  <dcterms:modified xsi:type="dcterms:W3CDTF">2022-10-07T10:35:00Z</dcterms:modified>
</cp:coreProperties>
</file>