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0B4C8380" w:rsidR="001C2299" w:rsidRPr="00DE11CF" w:rsidRDefault="001C2299" w:rsidP="001C2299">
      <w:pPr>
        <w:jc w:val="both"/>
        <w:rPr>
          <w:rFonts w:ascii="Arial" w:hAnsi="Arial" w:cs="Arial"/>
          <w:lang w:val="en-GB"/>
        </w:rPr>
      </w:pPr>
    </w:p>
    <w:p w14:paraId="7D6F713B" w14:textId="1F759557" w:rsidR="0098110B" w:rsidRPr="00DE11CF" w:rsidRDefault="001C2299" w:rsidP="001C2299">
      <w:pPr>
        <w:shd w:val="clear" w:color="auto" w:fill="00CC00"/>
        <w:jc w:val="center"/>
        <w:rPr>
          <w:rFonts w:ascii="Arial" w:hAnsi="Arial" w:cs="Arial"/>
          <w:b/>
          <w:bCs/>
          <w:sz w:val="30"/>
          <w:szCs w:val="30"/>
          <w:lang w:val="en-GB"/>
        </w:rPr>
      </w:pPr>
      <w:r w:rsidRPr="00DE11CF">
        <w:rPr>
          <w:rFonts w:ascii="Arial" w:hAnsi="Arial" w:cs="Arial"/>
          <w:b/>
          <w:bCs/>
          <w:sz w:val="30"/>
          <w:szCs w:val="30"/>
          <w:lang w:val="en-GB"/>
        </w:rPr>
        <w:t xml:space="preserve">SUSMILE </w:t>
      </w:r>
      <w:r w:rsidR="007B6D3F" w:rsidRPr="00DE11CF">
        <w:rPr>
          <w:rFonts w:ascii="Arial" w:hAnsi="Arial" w:cs="Arial"/>
          <w:b/>
          <w:bCs/>
          <w:sz w:val="30"/>
          <w:szCs w:val="30"/>
          <w:lang w:val="en-GB"/>
        </w:rPr>
        <w:t xml:space="preserve">Capsule </w:t>
      </w:r>
      <w:r w:rsidR="00957745" w:rsidRPr="00DE11CF">
        <w:rPr>
          <w:rFonts w:ascii="Arial" w:hAnsi="Arial" w:cs="Arial"/>
          <w:b/>
          <w:bCs/>
          <w:sz w:val="30"/>
          <w:szCs w:val="30"/>
          <w:lang w:val="en-GB"/>
        </w:rPr>
        <w:t>2</w:t>
      </w:r>
      <w:r w:rsidR="00FF7C93" w:rsidRPr="00DE11CF">
        <w:rPr>
          <w:rFonts w:ascii="Arial" w:hAnsi="Arial" w:cs="Arial"/>
          <w:b/>
          <w:bCs/>
          <w:sz w:val="30"/>
          <w:szCs w:val="30"/>
          <w:lang w:val="en-GB"/>
        </w:rPr>
        <w:t>.</w:t>
      </w:r>
      <w:r w:rsidR="00DE11CF" w:rsidRPr="00DE11CF">
        <w:rPr>
          <w:rFonts w:ascii="Arial" w:hAnsi="Arial" w:cs="Arial"/>
          <w:b/>
          <w:bCs/>
          <w:sz w:val="30"/>
          <w:szCs w:val="30"/>
          <w:lang w:val="en-GB"/>
        </w:rPr>
        <w:t>3</w:t>
      </w:r>
      <w:r w:rsidR="00FF7C93" w:rsidRPr="00DE11CF">
        <w:rPr>
          <w:rFonts w:ascii="Arial" w:hAnsi="Arial" w:cs="Arial"/>
          <w:b/>
          <w:bCs/>
          <w:sz w:val="30"/>
          <w:szCs w:val="30"/>
          <w:lang w:val="en-GB"/>
        </w:rPr>
        <w:t>.</w:t>
      </w:r>
      <w:r w:rsidR="00DE11CF" w:rsidRPr="00DE11CF">
        <w:rPr>
          <w:rFonts w:ascii="Arial" w:hAnsi="Arial" w:cs="Arial"/>
          <w:b/>
          <w:bCs/>
          <w:sz w:val="30"/>
          <w:szCs w:val="30"/>
          <w:lang w:val="en-GB"/>
        </w:rPr>
        <w:t>1</w:t>
      </w:r>
      <w:r w:rsidR="007B6D3F" w:rsidRPr="00DE11CF">
        <w:rPr>
          <w:rFonts w:ascii="Arial" w:hAnsi="Arial" w:cs="Arial"/>
          <w:b/>
          <w:bCs/>
          <w:sz w:val="30"/>
          <w:szCs w:val="30"/>
          <w:lang w:val="en-GB"/>
        </w:rPr>
        <w:t xml:space="preserve"> Source 1</w:t>
      </w:r>
    </w:p>
    <w:p w14:paraId="37AB2BE5" w14:textId="77777777" w:rsidR="002F7977" w:rsidRPr="00DE11CF" w:rsidRDefault="002F7977" w:rsidP="000761BA">
      <w:pPr>
        <w:shd w:val="clear" w:color="auto" w:fill="00CC00"/>
        <w:jc w:val="center"/>
        <w:rPr>
          <w:rFonts w:ascii="Arial" w:hAnsi="Arial" w:cs="Arial"/>
          <w:b/>
          <w:bCs/>
          <w:sz w:val="30"/>
          <w:szCs w:val="30"/>
          <w:lang w:val="en-GB"/>
        </w:rPr>
      </w:pPr>
      <w:r w:rsidRPr="002F7977">
        <w:rPr>
          <w:b/>
          <w:sz w:val="30"/>
          <w:szCs w:val="30"/>
          <w:lang w:val="en-US"/>
        </w:rPr>
        <w:t>Document Word</w:t>
      </w:r>
    </w:p>
    <w:p w14:paraId="555E447C" w14:textId="77777777" w:rsidR="002F7977" w:rsidRPr="002F7977" w:rsidRDefault="002F7977" w:rsidP="00A51C29">
      <w:pPr>
        <w:jc w:val="center"/>
        <w:rPr>
          <w:rFonts w:ascii="Arial" w:hAnsi="Arial" w:cs="Arial"/>
          <w:b/>
          <w:bCs/>
          <w:sz w:val="32"/>
          <w:szCs w:val="32"/>
        </w:rPr>
      </w:pPr>
      <w:r w:rsidRPr="00DE11CF">
        <w:rPr>
          <w:b/>
          <w:sz w:val="32"/>
          <w:szCs w:val="32"/>
          <w:lang w:val="fr"/>
        </w:rPr>
        <w:t>FLUIDITÉ DU TRAFIC ET CONGESTION</w:t>
      </w:r>
    </w:p>
    <w:p w14:paraId="1C761CD2" w14:textId="77777777" w:rsidR="002F7977" w:rsidRPr="002F7977" w:rsidRDefault="002F7977" w:rsidP="00A51C29">
      <w:pPr>
        <w:jc w:val="center"/>
        <w:rPr>
          <w:rFonts w:ascii="Arial" w:hAnsi="Arial" w:cs="Arial"/>
          <w:sz w:val="24"/>
          <w:szCs w:val="24"/>
        </w:rPr>
      </w:pPr>
      <w:proofErr w:type="spellStart"/>
      <w:r>
        <w:rPr>
          <w:sz w:val="24"/>
          <w:szCs w:val="24"/>
          <w:lang w:val="fr"/>
        </w:rPr>
        <w:t>Ing</w:t>
      </w:r>
      <w:proofErr w:type="spellEnd"/>
      <w:r>
        <w:rPr>
          <w:sz w:val="24"/>
          <w:szCs w:val="24"/>
          <w:lang w:val="fr"/>
        </w:rPr>
        <w:t xml:space="preserve">. Michal Turek, </w:t>
      </w:r>
      <w:proofErr w:type="spellStart"/>
      <w:r>
        <w:rPr>
          <w:sz w:val="24"/>
          <w:szCs w:val="24"/>
          <w:lang w:val="fr"/>
        </w:rPr>
        <w:t>Ph.D</w:t>
      </w:r>
      <w:proofErr w:type="spellEnd"/>
      <w:r>
        <w:rPr>
          <w:sz w:val="24"/>
          <w:szCs w:val="24"/>
          <w:lang w:val="fr"/>
        </w:rPr>
        <w:t>.</w:t>
      </w:r>
    </w:p>
    <w:p w14:paraId="213F46D5" w14:textId="77777777" w:rsidR="002F7977" w:rsidRPr="002F7977" w:rsidRDefault="002F7977" w:rsidP="00431AF6">
      <w:pPr>
        <w:jc w:val="center"/>
        <w:rPr>
          <w:rFonts w:ascii="Arial" w:hAnsi="Arial" w:cs="Arial"/>
          <w:b/>
          <w:bCs/>
          <w:sz w:val="32"/>
          <w:szCs w:val="32"/>
        </w:rPr>
      </w:pPr>
    </w:p>
    <w:p w14:paraId="138D2177" w14:textId="77777777" w:rsidR="002F7977" w:rsidRPr="002F7977" w:rsidRDefault="002F7977" w:rsidP="00431AF6">
      <w:pPr>
        <w:rPr>
          <w:rFonts w:ascii="Arial" w:hAnsi="Arial" w:cs="Arial"/>
          <w:b/>
        </w:rPr>
      </w:pPr>
      <w:r w:rsidRPr="00DE11CF">
        <w:rPr>
          <w:b/>
          <w:lang w:val="fr"/>
        </w:rPr>
        <w:t>Infrastructures terrestres</w:t>
      </w:r>
    </w:p>
    <w:p w14:paraId="28497BAB" w14:textId="77777777" w:rsidR="002F7977" w:rsidRPr="002F7977" w:rsidRDefault="002F7977" w:rsidP="00431AF6">
      <w:pPr>
        <w:rPr>
          <w:rFonts w:ascii="Arial" w:hAnsi="Arial" w:cs="Arial"/>
        </w:rPr>
      </w:pPr>
      <w:r w:rsidRPr="00DE11CF">
        <w:rPr>
          <w:b/>
          <w:lang w:val="fr"/>
        </w:rPr>
        <w:t>Un flux</w:t>
      </w:r>
      <w:r w:rsidRPr="00DE11CF">
        <w:rPr>
          <w:lang w:val="fr"/>
        </w:rPr>
        <w:t xml:space="preserve"> de circulation est le mouvement d’ensembles de véhicules, en pratique des véhicules (ou des piétons), se déplaçant le long d’une route terrestre particulière dans une direction derrière ou à côté de l’autre dans une direction.</w:t>
      </w:r>
    </w:p>
    <w:p w14:paraId="261A13C2" w14:textId="77777777" w:rsidR="002F7977" w:rsidRPr="002F7977" w:rsidRDefault="002F7977" w:rsidP="00431AF6">
      <w:pPr>
        <w:rPr>
          <w:rFonts w:ascii="Arial" w:hAnsi="Arial" w:cs="Arial"/>
        </w:rPr>
      </w:pPr>
    </w:p>
    <w:p w14:paraId="5174BBA3" w14:textId="77777777" w:rsidR="002F7977" w:rsidRPr="002F7977" w:rsidRDefault="002F7977" w:rsidP="00431AF6">
      <w:pPr>
        <w:rPr>
          <w:rFonts w:ascii="Arial" w:hAnsi="Arial" w:cs="Arial"/>
        </w:rPr>
      </w:pPr>
      <w:r w:rsidRPr="00DE11CF">
        <w:rPr>
          <w:b/>
          <w:lang w:val="fr"/>
        </w:rPr>
        <w:t>La densité</w:t>
      </w:r>
      <w:r w:rsidRPr="00DE11CF">
        <w:rPr>
          <w:lang w:val="fr"/>
        </w:rPr>
        <w:t xml:space="preserve"> du trafic est un paramètre permettant de déterminer la qualité d’une formule :</w:t>
      </w:r>
    </w:p>
    <w:p w14:paraId="064F44F8" w14:textId="77777777" w:rsidR="002F7977" w:rsidRPr="002F7977" w:rsidRDefault="002F7977" w:rsidP="00431AF6">
      <w:pPr>
        <w:rPr>
          <w:rFonts w:ascii="Arial" w:hAnsi="Arial" w:cs="Arial"/>
        </w:rPr>
      </w:pPr>
    </w:p>
    <w:p w14:paraId="2A158F06" w14:textId="77777777" w:rsidR="002F7977" w:rsidRPr="002F7977" w:rsidRDefault="002F7977" w:rsidP="00431AF6">
      <w:pPr>
        <w:rPr>
          <w:rFonts w:ascii="Arial" w:hAnsi="Arial" w:cs="Arial"/>
        </w:rPr>
      </w:pPr>
      <w:r w:rsidRPr="00DE11CF">
        <w:rPr>
          <w:lang w:val="fr"/>
        </w:rPr>
        <w:t>H = I / V</w:t>
      </w:r>
    </w:p>
    <w:p w14:paraId="181CA41C" w14:textId="77777777" w:rsidR="002F7977" w:rsidRPr="002F7977" w:rsidRDefault="002F7977" w:rsidP="00431AF6">
      <w:pPr>
        <w:rPr>
          <w:rFonts w:ascii="Arial" w:hAnsi="Arial" w:cs="Arial"/>
        </w:rPr>
      </w:pPr>
      <w:proofErr w:type="gramStart"/>
      <w:r w:rsidRPr="00DE11CF">
        <w:rPr>
          <w:lang w:val="fr"/>
        </w:rPr>
        <w:t>où:</w:t>
      </w:r>
      <w:proofErr w:type="gramEnd"/>
    </w:p>
    <w:p w14:paraId="1DD0923A" w14:textId="77777777" w:rsidR="002F7977" w:rsidRPr="002F7977" w:rsidRDefault="002F7977" w:rsidP="00431AF6">
      <w:pPr>
        <w:rPr>
          <w:rFonts w:ascii="Arial" w:hAnsi="Arial" w:cs="Arial"/>
        </w:rPr>
      </w:pPr>
      <w:r w:rsidRPr="00DE11CF">
        <w:rPr>
          <w:lang w:val="fr"/>
        </w:rPr>
        <w:t>H - densité du trafic [voitures/km],</w:t>
      </w:r>
    </w:p>
    <w:p w14:paraId="65867C8E" w14:textId="77777777" w:rsidR="002F7977" w:rsidRPr="002F7977" w:rsidRDefault="002F7977" w:rsidP="00431AF6">
      <w:pPr>
        <w:rPr>
          <w:rFonts w:ascii="Arial" w:hAnsi="Arial" w:cs="Arial"/>
        </w:rPr>
      </w:pPr>
      <w:r w:rsidRPr="00DE11CF">
        <w:rPr>
          <w:lang w:val="fr"/>
        </w:rPr>
        <w:t>I - volume de trafic [wagon/h],</w:t>
      </w:r>
    </w:p>
    <w:p w14:paraId="73654A58" w14:textId="77777777" w:rsidR="002F7977" w:rsidRPr="002F7977" w:rsidRDefault="002F7977" w:rsidP="00431AF6">
      <w:pPr>
        <w:rPr>
          <w:rFonts w:ascii="Arial" w:hAnsi="Arial" w:cs="Arial"/>
        </w:rPr>
      </w:pPr>
      <w:r w:rsidRPr="00DE11CF">
        <w:rPr>
          <w:lang w:val="fr"/>
        </w:rPr>
        <w:t>V - vitesse moyenne de déplacement des voitures particulières [km/h].</w:t>
      </w:r>
    </w:p>
    <w:p w14:paraId="0FE20E5A" w14:textId="77777777" w:rsidR="002F7977" w:rsidRPr="002F7977" w:rsidRDefault="002F7977" w:rsidP="00431AF6">
      <w:pPr>
        <w:rPr>
          <w:rFonts w:ascii="Arial" w:hAnsi="Arial" w:cs="Arial"/>
        </w:rPr>
      </w:pPr>
    </w:p>
    <w:p w14:paraId="6E4D5A40" w14:textId="77777777" w:rsidR="002F7977" w:rsidRPr="002F7977" w:rsidRDefault="002F7977" w:rsidP="00431AF6">
      <w:pPr>
        <w:rPr>
          <w:rFonts w:ascii="Arial" w:hAnsi="Arial" w:cs="Arial"/>
        </w:rPr>
      </w:pPr>
      <w:r w:rsidRPr="00DE11CF">
        <w:rPr>
          <w:lang w:val="fr"/>
        </w:rPr>
        <w:t>La densité du trafic indique combien de véhicules se trouvent sur un tronçon de route à un moment donné.</w:t>
      </w:r>
    </w:p>
    <w:p w14:paraId="288C3500" w14:textId="77777777" w:rsidR="002F7977" w:rsidRPr="002F7977" w:rsidRDefault="002F7977" w:rsidP="00431AF6">
      <w:pPr>
        <w:rPr>
          <w:rFonts w:ascii="Arial" w:hAnsi="Arial" w:cs="Arial"/>
        </w:rPr>
      </w:pPr>
    </w:p>
    <w:p w14:paraId="25D9FC45" w14:textId="77777777" w:rsidR="002F7977" w:rsidRPr="002F7977" w:rsidRDefault="002F7977" w:rsidP="00431AF6">
      <w:pPr>
        <w:rPr>
          <w:rFonts w:ascii="Arial" w:hAnsi="Arial" w:cs="Arial"/>
        </w:rPr>
      </w:pPr>
      <w:r w:rsidRPr="00DE11CF">
        <w:rPr>
          <w:lang w:val="fr"/>
        </w:rPr>
        <w:t xml:space="preserve"> L’intensité du trafic détermine le nombre de véhicules qui traverseront une certaine section transversale de la route ou des parties de celle-ci dans une direction au cours d’une période donnée.</w:t>
      </w:r>
    </w:p>
    <w:p w14:paraId="36AFB08B" w14:textId="77777777" w:rsidR="002F7977" w:rsidRPr="002F7977" w:rsidRDefault="002F7977" w:rsidP="00431AF6">
      <w:pPr>
        <w:rPr>
          <w:rFonts w:ascii="Arial" w:hAnsi="Arial" w:cs="Arial"/>
        </w:rPr>
      </w:pPr>
    </w:p>
    <w:p w14:paraId="0D14974C" w14:textId="77777777" w:rsidR="002F7977" w:rsidRPr="002F7977" w:rsidRDefault="002F7977" w:rsidP="00431AF6">
      <w:pPr>
        <w:rPr>
          <w:rFonts w:ascii="Arial" w:hAnsi="Arial" w:cs="Arial"/>
        </w:rPr>
      </w:pPr>
      <w:r w:rsidRPr="00DE11CF">
        <w:rPr>
          <w:b/>
          <w:lang w:val="fr"/>
        </w:rPr>
        <w:t>Une voie</w:t>
      </w:r>
      <w:r w:rsidRPr="00DE11CF">
        <w:rPr>
          <w:lang w:val="fr"/>
        </w:rPr>
        <w:t xml:space="preserve"> est un tronçon de chaussée qui permet aux véhicules de circuler successivement sur une </w:t>
      </w:r>
      <w:proofErr w:type="gramStart"/>
      <w:r w:rsidRPr="00DE11CF">
        <w:rPr>
          <w:lang w:val="fr"/>
        </w:rPr>
        <w:t>seule</w:t>
      </w:r>
      <w:proofErr w:type="gramEnd"/>
      <w:r w:rsidRPr="00DE11CF">
        <w:rPr>
          <w:lang w:val="fr"/>
        </w:rPr>
        <w:t xml:space="preserve"> voie.</w:t>
      </w:r>
    </w:p>
    <w:p w14:paraId="69FCE712" w14:textId="77777777" w:rsidR="002F7977" w:rsidRPr="002F7977" w:rsidRDefault="002F7977" w:rsidP="00431AF6">
      <w:pPr>
        <w:rPr>
          <w:rFonts w:ascii="Arial" w:hAnsi="Arial" w:cs="Arial"/>
        </w:rPr>
      </w:pPr>
    </w:p>
    <w:p w14:paraId="26397AAD" w14:textId="77777777" w:rsidR="002F7977" w:rsidRPr="002F7977" w:rsidRDefault="002F7977" w:rsidP="00431AF6">
      <w:pPr>
        <w:rPr>
          <w:rFonts w:ascii="Arial" w:hAnsi="Arial" w:cs="Arial"/>
        </w:rPr>
      </w:pPr>
      <w:r w:rsidRPr="00DE11CF">
        <w:rPr>
          <w:b/>
          <w:lang w:val="fr"/>
        </w:rPr>
        <w:t>Une route</w:t>
      </w:r>
      <w:r w:rsidRPr="00DE11CF">
        <w:rPr>
          <w:lang w:val="fr"/>
        </w:rPr>
        <w:t xml:space="preserve"> est une voie de circulation destinée à être utilisée par la route, les autres véhicules et les piétons, y compris les installations fixes nécessaires pour assurer cette utilisation et sa sécurité. Les routes de surface sont réparties dans les catégories </w:t>
      </w:r>
      <w:proofErr w:type="gramStart"/>
      <w:r w:rsidRPr="00DE11CF">
        <w:rPr>
          <w:lang w:val="fr"/>
        </w:rPr>
        <w:t>suivantes:</w:t>
      </w:r>
      <w:proofErr w:type="gramEnd"/>
      <w:r w:rsidRPr="00DE11CF">
        <w:rPr>
          <w:lang w:val="fr"/>
        </w:rPr>
        <w:t xml:space="preserve"> autoroutes; Routes; les routes locales; routes dédiées.</w:t>
      </w:r>
    </w:p>
    <w:p w14:paraId="06241039" w14:textId="77777777" w:rsidR="002F7977" w:rsidRPr="002F7977" w:rsidRDefault="002F7977" w:rsidP="00431AF6">
      <w:pPr>
        <w:rPr>
          <w:rFonts w:ascii="Arial" w:hAnsi="Arial" w:cs="Arial"/>
        </w:rPr>
      </w:pPr>
      <w:r w:rsidRPr="00DE11CF">
        <w:rPr>
          <w:lang w:val="fr"/>
        </w:rPr>
        <w:lastRenderedPageBreak/>
        <w:t xml:space="preserve">Les routes sont divisées en fonction de leur objectif et de leur importance en matière de transport </w:t>
      </w:r>
      <w:proofErr w:type="gramStart"/>
      <w:r w:rsidRPr="00DE11CF">
        <w:rPr>
          <w:lang w:val="fr"/>
        </w:rPr>
        <w:t>en:</w:t>
      </w:r>
      <w:proofErr w:type="gramEnd"/>
      <w:r w:rsidRPr="00DE11CF">
        <w:rPr>
          <w:lang w:val="fr"/>
        </w:rPr>
        <w:t xml:space="preserve"> voies rapides; Routes de classe I; Routes de classe II; Routes de classe III. Les routes et les autoroutes sont subdivisées en fonction de la nature du trafic </w:t>
      </w:r>
      <w:proofErr w:type="gramStart"/>
      <w:r w:rsidRPr="00DE11CF">
        <w:rPr>
          <w:lang w:val="fr"/>
        </w:rPr>
        <w:t>en:</w:t>
      </w:r>
      <w:proofErr w:type="gramEnd"/>
      <w:r w:rsidRPr="00DE11CF">
        <w:rPr>
          <w:lang w:val="fr"/>
        </w:rPr>
        <w:t xml:space="preserve"> routes d’accès libre, voies rapides et autoroutes à accès limité.</w:t>
      </w:r>
    </w:p>
    <w:p w14:paraId="308F1839" w14:textId="77777777" w:rsidR="002F7977" w:rsidRPr="002F7977" w:rsidRDefault="002F7977" w:rsidP="00431AF6">
      <w:pPr>
        <w:rPr>
          <w:rFonts w:ascii="Arial" w:hAnsi="Arial" w:cs="Arial"/>
        </w:rPr>
      </w:pPr>
    </w:p>
    <w:p w14:paraId="7CA1216A" w14:textId="77777777" w:rsidR="002F7977" w:rsidRPr="002F7977" w:rsidRDefault="002F7977" w:rsidP="00431AF6">
      <w:pPr>
        <w:rPr>
          <w:rFonts w:ascii="Arial" w:hAnsi="Arial" w:cs="Arial"/>
        </w:rPr>
      </w:pPr>
      <w:r w:rsidRPr="00DE11CF">
        <w:rPr>
          <w:b/>
          <w:lang w:val="fr"/>
        </w:rPr>
        <w:t>Le flux de trafic libre</w:t>
      </w:r>
      <w:r w:rsidRPr="00DE11CF">
        <w:rPr>
          <w:lang w:val="fr"/>
        </w:rPr>
        <w:t xml:space="preserve"> représente le flux de trafic auquel la densité de trafic est proche de zéro et où les véhicules atteignent la vitesse maximale autorisée.</w:t>
      </w:r>
    </w:p>
    <w:p w14:paraId="4C8BD020" w14:textId="77777777" w:rsidR="002F7977" w:rsidRPr="002F7977" w:rsidRDefault="002F7977" w:rsidP="00431AF6">
      <w:pPr>
        <w:rPr>
          <w:rFonts w:ascii="Arial" w:hAnsi="Arial" w:cs="Arial"/>
        </w:rPr>
      </w:pPr>
    </w:p>
    <w:p w14:paraId="2ABC35C4" w14:textId="77777777" w:rsidR="002F7977" w:rsidRPr="002F7977" w:rsidRDefault="002F7977" w:rsidP="00431AF6">
      <w:pPr>
        <w:rPr>
          <w:rFonts w:ascii="Arial" w:hAnsi="Arial" w:cs="Arial"/>
          <w:b/>
        </w:rPr>
      </w:pPr>
      <w:r w:rsidRPr="00DE11CF">
        <w:rPr>
          <w:b/>
          <w:lang w:val="fr"/>
        </w:rPr>
        <w:t>Capacité routière</w:t>
      </w:r>
    </w:p>
    <w:p w14:paraId="11676763" w14:textId="77777777" w:rsidR="002F7977" w:rsidRPr="002F7977" w:rsidRDefault="002F7977" w:rsidP="00431AF6">
      <w:pPr>
        <w:rPr>
          <w:rFonts w:ascii="Arial" w:hAnsi="Arial" w:cs="Arial"/>
        </w:rPr>
      </w:pPr>
      <w:r w:rsidRPr="00DE11CF">
        <w:rPr>
          <w:lang w:val="fr"/>
        </w:rPr>
        <w:t>La capacité indique le nombre maximal de véhicules qui peuvent circuler le long d’une route dans un sens ou dans les deux sens ensemble (une section spécifiée) par unité de temps dans des conditions données.</w:t>
      </w:r>
    </w:p>
    <w:p w14:paraId="46F609DF" w14:textId="77777777" w:rsidR="002F7977" w:rsidRPr="002F7977" w:rsidRDefault="002F7977" w:rsidP="00431AF6">
      <w:pPr>
        <w:rPr>
          <w:rFonts w:ascii="Arial" w:hAnsi="Arial" w:cs="Arial"/>
        </w:rPr>
      </w:pPr>
    </w:p>
    <w:p w14:paraId="67E57FBC" w14:textId="77777777" w:rsidR="002F7977" w:rsidRPr="002F7977" w:rsidRDefault="002F7977" w:rsidP="00431AF6">
      <w:pPr>
        <w:rPr>
          <w:rFonts w:ascii="Arial" w:hAnsi="Arial" w:cs="Arial"/>
        </w:rPr>
      </w:pPr>
      <w:r w:rsidRPr="00DE11CF">
        <w:rPr>
          <w:lang w:val="fr"/>
        </w:rPr>
        <w:t xml:space="preserve">Les facteurs qui influent sur la capacité sont principalement les </w:t>
      </w:r>
      <w:proofErr w:type="gramStart"/>
      <w:r w:rsidRPr="00DE11CF">
        <w:rPr>
          <w:lang w:val="fr"/>
        </w:rPr>
        <w:t>suivants:</w:t>
      </w:r>
      <w:proofErr w:type="gramEnd"/>
    </w:p>
    <w:p w14:paraId="6A623353" w14:textId="77777777" w:rsidR="002F7977" w:rsidRPr="002F7977" w:rsidRDefault="002F7977" w:rsidP="00431AF6">
      <w:pPr>
        <w:rPr>
          <w:rFonts w:ascii="Arial" w:hAnsi="Arial" w:cs="Arial"/>
        </w:rPr>
      </w:pPr>
      <w:r w:rsidRPr="00DE11CF">
        <w:rPr>
          <w:lang w:val="fr"/>
        </w:rPr>
        <w:t>- les conditions de construction,</w:t>
      </w:r>
    </w:p>
    <w:p w14:paraId="5457E3CC" w14:textId="77777777" w:rsidR="002F7977" w:rsidRPr="002F7977" w:rsidRDefault="002F7977" w:rsidP="00431AF6">
      <w:pPr>
        <w:rPr>
          <w:rFonts w:ascii="Arial" w:hAnsi="Arial" w:cs="Arial"/>
        </w:rPr>
      </w:pPr>
      <w:r w:rsidRPr="00DE11CF">
        <w:rPr>
          <w:lang w:val="fr"/>
        </w:rPr>
        <w:t>- les conditions de circulation,</w:t>
      </w:r>
    </w:p>
    <w:p w14:paraId="4ACAF17C" w14:textId="77777777" w:rsidR="002F7977" w:rsidRPr="002F7977" w:rsidRDefault="002F7977" w:rsidP="00431AF6">
      <w:pPr>
        <w:rPr>
          <w:rFonts w:ascii="Arial" w:hAnsi="Arial" w:cs="Arial"/>
        </w:rPr>
      </w:pPr>
      <w:r w:rsidRPr="00DE11CF">
        <w:rPr>
          <w:lang w:val="fr"/>
        </w:rPr>
        <w:t>- les conditions climatiques,</w:t>
      </w:r>
    </w:p>
    <w:p w14:paraId="669EFCDC" w14:textId="77777777" w:rsidR="002F7977" w:rsidRPr="002F7977" w:rsidRDefault="002F7977" w:rsidP="00431AF6">
      <w:pPr>
        <w:rPr>
          <w:rFonts w:ascii="Arial" w:hAnsi="Arial" w:cs="Arial"/>
        </w:rPr>
      </w:pPr>
      <w:r w:rsidRPr="00DE11CF">
        <w:rPr>
          <w:lang w:val="fr"/>
        </w:rPr>
        <w:t>- gradient longitudinal,</w:t>
      </w:r>
    </w:p>
    <w:p w14:paraId="7C576374" w14:textId="77777777" w:rsidR="002F7977" w:rsidRPr="002F7977" w:rsidRDefault="002F7977" w:rsidP="00431AF6">
      <w:pPr>
        <w:rPr>
          <w:rFonts w:ascii="Arial" w:hAnsi="Arial" w:cs="Arial"/>
        </w:rPr>
      </w:pPr>
      <w:r w:rsidRPr="00DE11CF">
        <w:rPr>
          <w:lang w:val="fr"/>
        </w:rPr>
        <w:t>- proportion de véhicules lents,</w:t>
      </w:r>
    </w:p>
    <w:p w14:paraId="3F8F49AF" w14:textId="77777777" w:rsidR="002F7977" w:rsidRPr="002F7977" w:rsidRDefault="002F7977" w:rsidP="00431AF6">
      <w:pPr>
        <w:rPr>
          <w:rFonts w:ascii="Arial" w:hAnsi="Arial" w:cs="Arial"/>
        </w:rPr>
      </w:pPr>
      <w:r w:rsidRPr="00DE11CF">
        <w:rPr>
          <w:lang w:val="fr"/>
        </w:rPr>
        <w:t>- disposition latérale,</w:t>
      </w:r>
    </w:p>
    <w:p w14:paraId="770A91D1" w14:textId="77777777" w:rsidR="002F7977" w:rsidRPr="002F7977" w:rsidRDefault="002F7977" w:rsidP="00431AF6">
      <w:pPr>
        <w:rPr>
          <w:rFonts w:ascii="Arial" w:hAnsi="Arial" w:cs="Arial"/>
        </w:rPr>
      </w:pPr>
      <w:r w:rsidRPr="00DE11CF">
        <w:rPr>
          <w:lang w:val="fr"/>
        </w:rPr>
        <w:t>- possibilité de dépassement.</w:t>
      </w:r>
    </w:p>
    <w:p w14:paraId="3A731925" w14:textId="77777777" w:rsidR="00DE11CF" w:rsidRPr="002F7977" w:rsidRDefault="00DE11CF" w:rsidP="00DE11CF">
      <w:pPr>
        <w:rPr>
          <w:rFonts w:ascii="Arial" w:hAnsi="Arial" w:cs="Arial"/>
        </w:rPr>
      </w:pPr>
    </w:p>
    <w:p w14:paraId="26A43D87" w14:textId="77777777" w:rsidR="002F7977" w:rsidRPr="002F7977" w:rsidRDefault="002F7977" w:rsidP="009E6B55">
      <w:pPr>
        <w:rPr>
          <w:rFonts w:ascii="Arial" w:hAnsi="Arial" w:cs="Arial"/>
          <w:b/>
        </w:rPr>
      </w:pPr>
      <w:r w:rsidRPr="00DE11CF">
        <w:rPr>
          <w:b/>
          <w:lang w:val="fr"/>
        </w:rPr>
        <w:t>Intensité de la circulation</w:t>
      </w:r>
    </w:p>
    <w:p w14:paraId="05D92502" w14:textId="77777777" w:rsidR="002F7977" w:rsidRPr="002F7977" w:rsidRDefault="002F7977" w:rsidP="009E6B55">
      <w:pPr>
        <w:rPr>
          <w:rFonts w:ascii="Arial" w:hAnsi="Arial" w:cs="Arial"/>
        </w:rPr>
      </w:pPr>
      <w:r w:rsidRPr="00DE11CF">
        <w:rPr>
          <w:lang w:val="fr"/>
        </w:rPr>
        <w:t>L’intensité du flux de circulation détermine le nombre de véhicules qui traverseront une section particulière de la route ou des parties de celle-ci dans une direction au cours d’une période donnée.</w:t>
      </w:r>
    </w:p>
    <w:p w14:paraId="766D83B5" w14:textId="77777777" w:rsidR="002F7977" w:rsidRPr="002F7977" w:rsidRDefault="002F7977" w:rsidP="009E6B55">
      <w:pPr>
        <w:rPr>
          <w:rFonts w:ascii="Arial" w:hAnsi="Arial" w:cs="Arial"/>
        </w:rPr>
      </w:pPr>
    </w:p>
    <w:p w14:paraId="6262A99E" w14:textId="77777777" w:rsidR="002F7977" w:rsidRPr="002F7977" w:rsidRDefault="002F7977" w:rsidP="009E6B55">
      <w:pPr>
        <w:rPr>
          <w:rFonts w:ascii="Arial" w:hAnsi="Arial" w:cs="Arial"/>
        </w:rPr>
      </w:pPr>
      <w:r w:rsidRPr="00DE11CF">
        <w:rPr>
          <w:lang w:val="fr"/>
        </w:rPr>
        <w:t xml:space="preserve">C’est le nombre de véhicules qui ont traversé le profil de la route au cours d’une période donnée. L’intensité est donc exprimée comme le rapport entre le nombre de véhicules et le temps. En fonction de la période (par rapport à un ou plusieurs aspects spécifiques) pour laquelle l’intensité est exprimée, on distingue par exemple les types d’intensité </w:t>
      </w:r>
      <w:proofErr w:type="gramStart"/>
      <w:r w:rsidRPr="00DE11CF">
        <w:rPr>
          <w:lang w:val="fr"/>
        </w:rPr>
        <w:t>suivants:</w:t>
      </w:r>
      <w:proofErr w:type="gramEnd"/>
    </w:p>
    <w:p w14:paraId="7E11FDC4" w14:textId="77777777" w:rsidR="002F7977" w:rsidRPr="002F7977" w:rsidRDefault="002F7977" w:rsidP="009E6B55">
      <w:pPr>
        <w:rPr>
          <w:rFonts w:ascii="Arial" w:hAnsi="Arial" w:cs="Arial"/>
        </w:rPr>
      </w:pPr>
      <w:r w:rsidRPr="00DE11CF">
        <w:rPr>
          <w:lang w:val="fr"/>
        </w:rPr>
        <w:t>- volume horaire de trafic,</w:t>
      </w:r>
    </w:p>
    <w:p w14:paraId="13415393" w14:textId="77777777" w:rsidR="002F7977" w:rsidRPr="002F7977" w:rsidRDefault="002F7977" w:rsidP="009E6B55">
      <w:pPr>
        <w:rPr>
          <w:rFonts w:ascii="Arial" w:hAnsi="Arial" w:cs="Arial"/>
        </w:rPr>
      </w:pPr>
      <w:r w:rsidRPr="00DE11CF">
        <w:rPr>
          <w:lang w:val="fr"/>
        </w:rPr>
        <w:t>- volume de trafic quotidien.</w:t>
      </w:r>
    </w:p>
    <w:p w14:paraId="4C2FDC2F" w14:textId="77777777" w:rsidR="002F7977" w:rsidRPr="002F7977" w:rsidRDefault="002F7977" w:rsidP="009E6B55">
      <w:pPr>
        <w:rPr>
          <w:rFonts w:ascii="Arial" w:hAnsi="Arial" w:cs="Arial"/>
        </w:rPr>
      </w:pPr>
    </w:p>
    <w:p w14:paraId="631ED03D" w14:textId="77777777" w:rsidR="002F7977" w:rsidRPr="002F7977" w:rsidRDefault="002F7977" w:rsidP="009E6B55">
      <w:pPr>
        <w:rPr>
          <w:rFonts w:ascii="Arial" w:hAnsi="Arial" w:cs="Arial"/>
        </w:rPr>
      </w:pPr>
      <w:r w:rsidRPr="00DE11CF">
        <w:rPr>
          <w:lang w:val="fr"/>
        </w:rPr>
        <w:lastRenderedPageBreak/>
        <w:t xml:space="preserve">Le volume de trafic est déterminé soit à partir d’enquêtes de trafic antérieures, soit en le réalisant et en l’évaluant en fonction de la source des informations </w:t>
      </w:r>
      <w:proofErr w:type="gramStart"/>
      <w:r w:rsidRPr="00DE11CF">
        <w:rPr>
          <w:lang w:val="fr"/>
        </w:rPr>
        <w:t>sur:</w:t>
      </w:r>
      <w:proofErr w:type="gramEnd"/>
    </w:p>
    <w:p w14:paraId="302793D8" w14:textId="77777777" w:rsidR="002F7977" w:rsidRPr="002F7977" w:rsidRDefault="002F7977" w:rsidP="009E6B55">
      <w:pPr>
        <w:rPr>
          <w:rFonts w:ascii="Arial" w:hAnsi="Arial" w:cs="Arial"/>
        </w:rPr>
      </w:pPr>
      <w:r w:rsidRPr="00DE11CF">
        <w:rPr>
          <w:lang w:val="fr"/>
        </w:rPr>
        <w:t>- les comptages à long terme, qui sont principalement effectués sur les routes à plus forte intensité de trafic par des détecteurs automatiques de trafic, qui enregistrent le volume de trafic par type de véhicule et les types plus anciens enregistrent le volume total de tous les véhicules. Il s’agit principalement de détecteurs de vitesse, de systèmes de caméras et de contrôle dynamique des feux de circulation,</w:t>
      </w:r>
    </w:p>
    <w:p w14:paraId="795F9D95" w14:textId="77777777" w:rsidR="002F7977" w:rsidRPr="002F7977" w:rsidRDefault="002F7977" w:rsidP="009E6B55">
      <w:pPr>
        <w:rPr>
          <w:rFonts w:ascii="Arial" w:hAnsi="Arial" w:cs="Arial"/>
        </w:rPr>
      </w:pPr>
      <w:r w:rsidRPr="00DE11CF">
        <w:rPr>
          <w:lang w:val="fr"/>
        </w:rPr>
        <w:t>- les comptages nationaux du trafic sont effectués sur des routes sélectionnées par cycles de cinq ans par des détecteurs automatiques de trafic et par des enquêtes conjoncturelles effectuées manuellement sur des tronçons spécifiques.</w:t>
      </w:r>
    </w:p>
    <w:p w14:paraId="642D4E58" w14:textId="77777777" w:rsidR="002F7977" w:rsidRPr="002F7977" w:rsidRDefault="002F7977" w:rsidP="009E6B55">
      <w:pPr>
        <w:rPr>
          <w:rFonts w:ascii="Arial" w:hAnsi="Arial" w:cs="Arial"/>
        </w:rPr>
      </w:pPr>
    </w:p>
    <w:p w14:paraId="3923717E" w14:textId="77777777" w:rsidR="002F7977" w:rsidRPr="002F7977" w:rsidRDefault="002F7977" w:rsidP="009E6B55">
      <w:pPr>
        <w:rPr>
          <w:rFonts w:ascii="Arial" w:hAnsi="Arial" w:cs="Arial"/>
          <w:b/>
        </w:rPr>
      </w:pPr>
      <w:r w:rsidRPr="00DE11CF">
        <w:rPr>
          <w:b/>
          <w:lang w:val="fr"/>
        </w:rPr>
        <w:t>Vitesse</w:t>
      </w:r>
    </w:p>
    <w:p w14:paraId="1FC5BB5A" w14:textId="77777777" w:rsidR="002F7977" w:rsidRPr="002F7977" w:rsidRDefault="002F7977" w:rsidP="009E6B55">
      <w:pPr>
        <w:rPr>
          <w:rFonts w:ascii="Arial" w:hAnsi="Arial" w:cs="Arial"/>
        </w:rPr>
      </w:pPr>
      <w:r w:rsidRPr="00DE11CF">
        <w:rPr>
          <w:lang w:val="fr"/>
        </w:rPr>
        <w:t xml:space="preserve">Le conducteur doit adapter sa vitesse à ses capacités immédiates, aux caractéristiques du véhicule et de la charge, à l’état structurel et à l’ingénierie de la circulation prévus de la route, aux conditions météorologiques et à d’autres circonstances prévisibles. Il ne peut conduire qu’à une vitesse telle </w:t>
      </w:r>
      <w:proofErr w:type="gramStart"/>
      <w:r w:rsidRPr="00DE11CF">
        <w:rPr>
          <w:lang w:val="fr"/>
        </w:rPr>
        <w:t>qu’il</w:t>
      </w:r>
      <w:proofErr w:type="gramEnd"/>
      <w:r w:rsidRPr="00DE11CF">
        <w:rPr>
          <w:lang w:val="fr"/>
        </w:rPr>
        <w:t xml:space="preserve"> puisse arrêter le véhicule à l’intérieur de la distance pour laquelle il a la visibilité.</w:t>
      </w:r>
    </w:p>
    <w:p w14:paraId="7FB13798" w14:textId="77777777" w:rsidR="002F7977" w:rsidRPr="002F7977" w:rsidRDefault="002F7977" w:rsidP="009E6B55">
      <w:pPr>
        <w:rPr>
          <w:rFonts w:ascii="Arial" w:hAnsi="Arial" w:cs="Arial"/>
        </w:rPr>
      </w:pPr>
    </w:p>
    <w:p w14:paraId="4CAEC27F" w14:textId="77777777" w:rsidR="002F7977" w:rsidRPr="002F7977" w:rsidRDefault="002F7977" w:rsidP="009E6B55">
      <w:pPr>
        <w:rPr>
          <w:rFonts w:ascii="Arial" w:hAnsi="Arial" w:cs="Arial"/>
        </w:rPr>
      </w:pPr>
      <w:r w:rsidRPr="00DE11CF">
        <w:rPr>
          <w:lang w:val="fr"/>
        </w:rPr>
        <w:t>La vitesse est l’une des composantes les plus largement observées dans le trafic et se distingue physiquement en vitesse instantanée et vitesse moyenne.</w:t>
      </w:r>
    </w:p>
    <w:p w14:paraId="67685AC6" w14:textId="77777777" w:rsidR="002F7977" w:rsidRPr="002F7977" w:rsidRDefault="002F7977" w:rsidP="009E6B55">
      <w:pPr>
        <w:rPr>
          <w:rFonts w:ascii="Arial" w:hAnsi="Arial" w:cs="Arial"/>
        </w:rPr>
      </w:pPr>
    </w:p>
    <w:p w14:paraId="296F5990" w14:textId="77777777" w:rsidR="002F7977" w:rsidRPr="002F7977" w:rsidRDefault="002F7977" w:rsidP="009E6B55">
      <w:pPr>
        <w:rPr>
          <w:rFonts w:ascii="Arial" w:hAnsi="Arial" w:cs="Arial"/>
        </w:rPr>
      </w:pPr>
      <w:r w:rsidRPr="00DE11CF">
        <w:rPr>
          <w:lang w:val="fr"/>
        </w:rPr>
        <w:t>La vitesse instantanée est la vitesse à un moment donné.</w:t>
      </w:r>
    </w:p>
    <w:p w14:paraId="2FCBB7EA" w14:textId="77777777" w:rsidR="002F7977" w:rsidRPr="002F7977" w:rsidRDefault="002F7977" w:rsidP="009E6B55">
      <w:pPr>
        <w:rPr>
          <w:rFonts w:ascii="Arial" w:hAnsi="Arial" w:cs="Arial"/>
        </w:rPr>
      </w:pPr>
      <w:r w:rsidRPr="00DE11CF">
        <w:rPr>
          <w:lang w:val="fr"/>
        </w:rPr>
        <w:t>Vitesse moyenne, qui est donnée comme la distance totale parcourue dans un temps donné sur de courtes sections sélectionnées.</w:t>
      </w:r>
    </w:p>
    <w:p w14:paraId="355B543D" w14:textId="77777777" w:rsidR="002F7977" w:rsidRPr="002F7977" w:rsidRDefault="002F7977" w:rsidP="009E6B55">
      <w:pPr>
        <w:rPr>
          <w:rFonts w:ascii="Arial" w:hAnsi="Arial" w:cs="Arial"/>
        </w:rPr>
      </w:pPr>
      <w:r w:rsidRPr="00DE11CF">
        <w:rPr>
          <w:lang w:val="fr"/>
        </w:rPr>
        <w:t>Vitesses moyennes de déplacement sur les routes par niveau de service (LOS).</w:t>
      </w:r>
    </w:p>
    <w:p w14:paraId="429D8FF7" w14:textId="77777777" w:rsidR="002F7977" w:rsidRPr="002F7977" w:rsidRDefault="002F7977" w:rsidP="00E802E4">
      <w:pPr>
        <w:rPr>
          <w:rFonts w:ascii="Arial" w:hAnsi="Arial" w:cs="Arial"/>
        </w:rPr>
      </w:pPr>
    </w:p>
    <w:p w14:paraId="31A8D8BD" w14:textId="77777777" w:rsidR="002F7977" w:rsidRPr="002F7977" w:rsidRDefault="002F7977" w:rsidP="00E802E4">
      <w:pPr>
        <w:rPr>
          <w:rFonts w:ascii="Arial" w:hAnsi="Arial" w:cs="Arial"/>
          <w:b/>
        </w:rPr>
      </w:pPr>
      <w:r w:rsidRPr="00DE11CF">
        <w:rPr>
          <w:b/>
          <w:lang w:val="fr"/>
        </w:rPr>
        <w:t>Niveau de qualité du transport</w:t>
      </w:r>
    </w:p>
    <w:p w14:paraId="358F949E" w14:textId="77777777" w:rsidR="002F7977" w:rsidRPr="002F7977" w:rsidRDefault="002F7977" w:rsidP="00E802E4">
      <w:pPr>
        <w:rPr>
          <w:rFonts w:ascii="Arial" w:hAnsi="Arial" w:cs="Arial"/>
        </w:rPr>
      </w:pPr>
      <w:r w:rsidRPr="00DE11CF">
        <w:rPr>
          <w:lang w:val="fr"/>
        </w:rPr>
        <w:t>Le niveau de qualité du trafic indique l’évaluation de la qualité des conditions de circulation sur les routes, qui sont divisées en catégories de niveau de qualité du trafic comme indiqué dans le tableau ci-</w:t>
      </w:r>
      <w:proofErr w:type="gramStart"/>
      <w:r w:rsidRPr="00DE11CF">
        <w:rPr>
          <w:lang w:val="fr"/>
        </w:rPr>
        <w:t>dessous:</w:t>
      </w:r>
      <w:proofErr w:type="gramEnd"/>
    </w:p>
    <w:p w14:paraId="60452F96" w14:textId="77777777" w:rsidR="002F7977" w:rsidRPr="002F7977" w:rsidRDefault="002F7977" w:rsidP="00E802E4">
      <w:pPr>
        <w:rPr>
          <w:rFonts w:ascii="Arial" w:hAnsi="Arial" w:cs="Arial"/>
        </w:rPr>
      </w:pPr>
    </w:p>
    <w:p w14:paraId="593F848D" w14:textId="77777777" w:rsidR="002F7977" w:rsidRPr="002F7977" w:rsidRDefault="002F7977" w:rsidP="00E802E4">
      <w:pPr>
        <w:rPr>
          <w:rFonts w:ascii="Arial" w:hAnsi="Arial" w:cs="Arial"/>
        </w:rPr>
      </w:pPr>
      <w:r w:rsidRPr="00DE11CF">
        <w:rPr>
          <w:lang w:val="fr"/>
        </w:rPr>
        <w:t>Désignation du niveau de qualité du trafic :</w:t>
      </w:r>
    </w:p>
    <w:p w14:paraId="74CD071C" w14:textId="77777777" w:rsidR="002F7977" w:rsidRPr="002F7977" w:rsidRDefault="002F7977" w:rsidP="00E802E4">
      <w:pPr>
        <w:rPr>
          <w:rFonts w:ascii="Arial" w:hAnsi="Arial" w:cs="Arial"/>
        </w:rPr>
      </w:pPr>
      <w:r w:rsidRPr="00DE11CF">
        <w:rPr>
          <w:lang w:val="fr"/>
        </w:rPr>
        <w:t>A - la fluidité du trafic est fluide</w:t>
      </w:r>
    </w:p>
    <w:p w14:paraId="7896C0F8" w14:textId="77777777" w:rsidR="002F7977" w:rsidRPr="002F7977" w:rsidRDefault="002F7977" w:rsidP="00E802E4">
      <w:pPr>
        <w:rPr>
          <w:rFonts w:ascii="Arial" w:hAnsi="Arial" w:cs="Arial"/>
        </w:rPr>
      </w:pPr>
      <w:r w:rsidRPr="00DE11CF">
        <w:rPr>
          <w:lang w:val="fr"/>
        </w:rPr>
        <w:t>B - la libre circulation est restreinte</w:t>
      </w:r>
    </w:p>
    <w:p w14:paraId="4A75D76A" w14:textId="77777777" w:rsidR="002F7977" w:rsidRPr="002F7977" w:rsidRDefault="002F7977" w:rsidP="00E802E4">
      <w:pPr>
        <w:rPr>
          <w:rFonts w:ascii="Arial" w:hAnsi="Arial" w:cs="Arial"/>
        </w:rPr>
      </w:pPr>
      <w:r w:rsidRPr="00DE11CF">
        <w:rPr>
          <w:lang w:val="fr"/>
        </w:rPr>
        <w:t>C - les conditions de circulation sont stables</w:t>
      </w:r>
    </w:p>
    <w:p w14:paraId="25D5D7F3" w14:textId="77777777" w:rsidR="002F7977" w:rsidRPr="002F7977" w:rsidRDefault="002F7977" w:rsidP="00E802E4">
      <w:pPr>
        <w:rPr>
          <w:rFonts w:ascii="Arial" w:hAnsi="Arial" w:cs="Arial"/>
        </w:rPr>
      </w:pPr>
      <w:r w:rsidRPr="00DE11CF">
        <w:rPr>
          <w:lang w:val="fr"/>
        </w:rPr>
        <w:t>D - les conditions de circulation sont toujours stables</w:t>
      </w:r>
    </w:p>
    <w:p w14:paraId="17CA41F9" w14:textId="77777777" w:rsidR="002F7977" w:rsidRPr="002F7977" w:rsidRDefault="002F7977" w:rsidP="00E802E4">
      <w:pPr>
        <w:rPr>
          <w:rFonts w:ascii="Arial" w:hAnsi="Arial" w:cs="Arial"/>
        </w:rPr>
      </w:pPr>
      <w:r w:rsidRPr="00DE11CF">
        <w:rPr>
          <w:lang w:val="fr"/>
        </w:rPr>
        <w:lastRenderedPageBreak/>
        <w:t>E - la capacité des voies est atteinte</w:t>
      </w:r>
    </w:p>
    <w:p w14:paraId="4551A5E1" w14:textId="77777777" w:rsidR="002F7977" w:rsidRPr="002F7977" w:rsidRDefault="002F7977" w:rsidP="00E802E4">
      <w:pPr>
        <w:rPr>
          <w:rFonts w:ascii="Arial" w:hAnsi="Arial" w:cs="Arial"/>
        </w:rPr>
      </w:pPr>
      <w:r w:rsidRPr="00DE11CF">
        <w:rPr>
          <w:lang w:val="fr"/>
        </w:rPr>
        <w:t>F - la section est encombrée</w:t>
      </w:r>
    </w:p>
    <w:p w14:paraId="685579F5" w14:textId="77777777" w:rsidR="002F7977" w:rsidRPr="002F7977" w:rsidRDefault="002F7977" w:rsidP="00E802E4">
      <w:pPr>
        <w:rPr>
          <w:rFonts w:ascii="Arial" w:hAnsi="Arial" w:cs="Arial"/>
        </w:rPr>
      </w:pPr>
      <w:r w:rsidRPr="00DE11CF">
        <w:rPr>
          <w:lang w:val="fr"/>
        </w:rPr>
        <w:t xml:space="preserve">Caractéristiques de la qualité du </w:t>
      </w:r>
      <w:proofErr w:type="gramStart"/>
      <w:r w:rsidRPr="00DE11CF">
        <w:rPr>
          <w:lang w:val="fr"/>
        </w:rPr>
        <w:t>transport:</w:t>
      </w:r>
      <w:proofErr w:type="gramEnd"/>
    </w:p>
    <w:p w14:paraId="3234A850" w14:textId="77777777" w:rsidR="002F7977" w:rsidRPr="002F7977" w:rsidRDefault="002F7977" w:rsidP="00E802E4">
      <w:pPr>
        <w:rPr>
          <w:rFonts w:ascii="Arial" w:hAnsi="Arial" w:cs="Arial"/>
        </w:rPr>
      </w:pPr>
      <w:r w:rsidRPr="00DE11CF">
        <w:rPr>
          <w:lang w:val="fr"/>
        </w:rPr>
        <w:t>A - très bon</w:t>
      </w:r>
    </w:p>
    <w:p w14:paraId="2929C5A7" w14:textId="77777777" w:rsidR="002F7977" w:rsidRPr="002F7977" w:rsidRDefault="002F7977" w:rsidP="00E802E4">
      <w:pPr>
        <w:rPr>
          <w:rFonts w:ascii="Arial" w:hAnsi="Arial" w:cs="Arial"/>
        </w:rPr>
      </w:pPr>
      <w:r w:rsidRPr="00DE11CF">
        <w:rPr>
          <w:lang w:val="fr"/>
        </w:rPr>
        <w:t>B - bon</w:t>
      </w:r>
    </w:p>
    <w:p w14:paraId="4290612C" w14:textId="77777777" w:rsidR="002F7977" w:rsidRPr="002F7977" w:rsidRDefault="002F7977" w:rsidP="00E802E4">
      <w:pPr>
        <w:rPr>
          <w:rFonts w:ascii="Arial" w:hAnsi="Arial" w:cs="Arial"/>
        </w:rPr>
      </w:pPr>
      <w:r w:rsidRPr="00DE11CF">
        <w:rPr>
          <w:lang w:val="fr"/>
        </w:rPr>
        <w:t>C - satisfaisant</w:t>
      </w:r>
    </w:p>
    <w:p w14:paraId="37ECB618" w14:textId="77777777" w:rsidR="002F7977" w:rsidRPr="002F7977" w:rsidRDefault="002F7977" w:rsidP="00E802E4">
      <w:pPr>
        <w:rPr>
          <w:rFonts w:ascii="Arial" w:hAnsi="Arial" w:cs="Arial"/>
        </w:rPr>
      </w:pPr>
      <w:r w:rsidRPr="00DE11CF">
        <w:rPr>
          <w:lang w:val="fr"/>
        </w:rPr>
        <w:t>D - adéquat</w:t>
      </w:r>
    </w:p>
    <w:p w14:paraId="0F1279C8" w14:textId="77777777" w:rsidR="002F7977" w:rsidRPr="002F7977" w:rsidRDefault="002F7977" w:rsidP="00E802E4">
      <w:pPr>
        <w:rPr>
          <w:rFonts w:ascii="Arial" w:hAnsi="Arial" w:cs="Arial"/>
        </w:rPr>
      </w:pPr>
      <w:r w:rsidRPr="00DE11CF">
        <w:rPr>
          <w:lang w:val="fr"/>
        </w:rPr>
        <w:t>E - instable</w:t>
      </w:r>
    </w:p>
    <w:p w14:paraId="52D6B6EF" w14:textId="77777777" w:rsidR="002F7977" w:rsidRPr="002F7977" w:rsidRDefault="002F7977" w:rsidP="00E802E4">
      <w:pPr>
        <w:rPr>
          <w:rFonts w:ascii="Arial" w:hAnsi="Arial" w:cs="Arial"/>
        </w:rPr>
      </w:pPr>
      <w:r w:rsidRPr="00DE11CF">
        <w:rPr>
          <w:lang w:val="fr"/>
        </w:rPr>
        <w:t>F - insatisfaisant</w:t>
      </w:r>
    </w:p>
    <w:p w14:paraId="1234E165" w14:textId="77777777" w:rsidR="002F7977" w:rsidRPr="002F7977" w:rsidRDefault="002F7977" w:rsidP="00E802E4">
      <w:pPr>
        <w:rPr>
          <w:rFonts w:ascii="Arial" w:hAnsi="Arial" w:cs="Arial"/>
        </w:rPr>
      </w:pPr>
    </w:p>
    <w:p w14:paraId="11B788C1" w14:textId="77777777" w:rsidR="002F7977" w:rsidRPr="002F7977" w:rsidRDefault="002F7977" w:rsidP="00E802E4">
      <w:pPr>
        <w:rPr>
          <w:rFonts w:ascii="Arial" w:hAnsi="Arial" w:cs="Arial"/>
        </w:rPr>
      </w:pPr>
      <w:r w:rsidRPr="00DE11CF">
        <w:rPr>
          <w:lang w:val="fr"/>
        </w:rPr>
        <w:t>Densité du trafic :</w:t>
      </w:r>
    </w:p>
    <w:p w14:paraId="49061C45" w14:textId="77777777" w:rsidR="002F7977" w:rsidRPr="002F7977" w:rsidRDefault="002F7977" w:rsidP="00E802E4">
      <w:pPr>
        <w:rPr>
          <w:rFonts w:ascii="Arial" w:hAnsi="Arial" w:cs="Arial"/>
        </w:rPr>
      </w:pPr>
      <w:r w:rsidRPr="00DE11CF">
        <w:rPr>
          <w:lang w:val="fr"/>
        </w:rPr>
        <w:t>A - moins de 5 véhicules par kilomètre</w:t>
      </w:r>
    </w:p>
    <w:p w14:paraId="0A7759D6" w14:textId="77777777" w:rsidR="002F7977" w:rsidRPr="002F7977" w:rsidRDefault="002F7977" w:rsidP="00E802E4">
      <w:pPr>
        <w:rPr>
          <w:rFonts w:ascii="Arial" w:hAnsi="Arial" w:cs="Arial"/>
        </w:rPr>
      </w:pPr>
      <w:r w:rsidRPr="00DE11CF">
        <w:rPr>
          <w:lang w:val="fr"/>
        </w:rPr>
        <w:t>B - moins de 12 véhicules par kilomètre</w:t>
      </w:r>
    </w:p>
    <w:p w14:paraId="1FBE2742" w14:textId="77777777" w:rsidR="002F7977" w:rsidRPr="002F7977" w:rsidRDefault="002F7977" w:rsidP="00E802E4">
      <w:pPr>
        <w:rPr>
          <w:rFonts w:ascii="Arial" w:hAnsi="Arial" w:cs="Arial"/>
        </w:rPr>
      </w:pPr>
      <w:r w:rsidRPr="00DE11CF">
        <w:rPr>
          <w:lang w:val="fr"/>
        </w:rPr>
        <w:t>C - moins de 20 véhicules par kilomètre</w:t>
      </w:r>
    </w:p>
    <w:p w14:paraId="5CF4D183" w14:textId="77777777" w:rsidR="002F7977" w:rsidRPr="002F7977" w:rsidRDefault="002F7977" w:rsidP="00E802E4">
      <w:pPr>
        <w:rPr>
          <w:rFonts w:ascii="Arial" w:hAnsi="Arial" w:cs="Arial"/>
        </w:rPr>
      </w:pPr>
      <w:r w:rsidRPr="00DE11CF">
        <w:rPr>
          <w:lang w:val="fr"/>
        </w:rPr>
        <w:t>D - moins de 30 véhicules par kilomètre</w:t>
      </w:r>
    </w:p>
    <w:p w14:paraId="371673D2" w14:textId="77777777" w:rsidR="002F7977" w:rsidRPr="002F7977" w:rsidRDefault="002F7977" w:rsidP="00E802E4">
      <w:pPr>
        <w:rPr>
          <w:rFonts w:ascii="Arial" w:hAnsi="Arial" w:cs="Arial"/>
        </w:rPr>
      </w:pPr>
      <w:r w:rsidRPr="00DE11CF">
        <w:rPr>
          <w:lang w:val="fr"/>
        </w:rPr>
        <w:t>E - moins de 40 véhicules par kilomètre</w:t>
      </w:r>
    </w:p>
    <w:p w14:paraId="736601F9" w14:textId="77777777" w:rsidR="002F7977" w:rsidRPr="002F7977" w:rsidRDefault="002F7977" w:rsidP="00E802E4">
      <w:pPr>
        <w:rPr>
          <w:rFonts w:ascii="Arial" w:hAnsi="Arial" w:cs="Arial"/>
        </w:rPr>
      </w:pPr>
      <w:r w:rsidRPr="00DE11CF">
        <w:rPr>
          <w:lang w:val="fr"/>
        </w:rPr>
        <w:t>F - plus de 40 véhicules par kilomètre</w:t>
      </w:r>
    </w:p>
    <w:p w14:paraId="2B66A0A0" w14:textId="77777777" w:rsidR="002F7977" w:rsidRPr="002F7977" w:rsidRDefault="002F7977" w:rsidP="00E802E4">
      <w:pPr>
        <w:rPr>
          <w:rFonts w:ascii="Arial" w:hAnsi="Arial" w:cs="Arial"/>
        </w:rPr>
      </w:pPr>
    </w:p>
    <w:p w14:paraId="1B2CD4A6" w14:textId="77777777" w:rsidR="002F7977" w:rsidRPr="002F7977" w:rsidRDefault="002F7977" w:rsidP="00E802E4">
      <w:pPr>
        <w:rPr>
          <w:rFonts w:ascii="Arial" w:hAnsi="Arial" w:cs="Arial"/>
        </w:rPr>
      </w:pPr>
      <w:r w:rsidRPr="00DE11CF">
        <w:rPr>
          <w:lang w:val="fr"/>
        </w:rPr>
        <w:t>Les grades A à D correspondent au niveau d’intensité du flux de trafic auquel la DCO requise est atteinte. Les différents niveaux de TQO décrivent les caractéristiques de la qualité du trafic sur un tronçon donné et constituent un facteur important pour les usagers de la route lors du choix d’un itinéraire.</w:t>
      </w:r>
    </w:p>
    <w:p w14:paraId="21E69276" w14:textId="77777777" w:rsidR="002F7977" w:rsidRPr="002F7977" w:rsidRDefault="002F7977" w:rsidP="00E802E4">
      <w:pPr>
        <w:rPr>
          <w:rFonts w:ascii="Arial" w:hAnsi="Arial" w:cs="Arial"/>
        </w:rPr>
      </w:pPr>
    </w:p>
    <w:p w14:paraId="258D8E83" w14:textId="77777777" w:rsidR="002F7977" w:rsidRPr="002F7977" w:rsidRDefault="002F7977" w:rsidP="00E802E4">
      <w:pPr>
        <w:rPr>
          <w:rFonts w:ascii="Arial" w:hAnsi="Arial" w:cs="Arial"/>
          <w:b/>
        </w:rPr>
      </w:pPr>
      <w:r w:rsidRPr="00DE11CF">
        <w:rPr>
          <w:b/>
          <w:lang w:val="fr"/>
        </w:rPr>
        <w:t>Outils pour réduire les embouteillages</w:t>
      </w:r>
    </w:p>
    <w:p w14:paraId="42A102AB" w14:textId="77777777" w:rsidR="002F7977" w:rsidRPr="002F7977" w:rsidRDefault="002F7977" w:rsidP="00E802E4">
      <w:pPr>
        <w:rPr>
          <w:rFonts w:ascii="Arial" w:hAnsi="Arial" w:cs="Arial"/>
        </w:rPr>
      </w:pPr>
      <w:r w:rsidRPr="00DE11CF">
        <w:rPr>
          <w:lang w:val="fr"/>
        </w:rPr>
        <w:t>Les outils pour réduire la congestion routière comprennent :</w:t>
      </w:r>
    </w:p>
    <w:p w14:paraId="35F0341C" w14:textId="77777777" w:rsidR="002F7977" w:rsidRPr="002F7977" w:rsidRDefault="002F7977" w:rsidP="00E802E4">
      <w:pPr>
        <w:rPr>
          <w:rFonts w:ascii="Arial" w:hAnsi="Arial" w:cs="Arial"/>
        </w:rPr>
      </w:pPr>
    </w:p>
    <w:p w14:paraId="5B0BF5C7" w14:textId="77777777" w:rsidR="002F7977" w:rsidRPr="002F7977" w:rsidRDefault="002F7977" w:rsidP="00E802E4">
      <w:pPr>
        <w:rPr>
          <w:rFonts w:ascii="Arial" w:hAnsi="Arial" w:cs="Arial"/>
        </w:rPr>
      </w:pPr>
      <w:r w:rsidRPr="00DE11CF">
        <w:rPr>
          <w:lang w:val="fr"/>
        </w:rPr>
        <w:t>- Tarification urbaine</w:t>
      </w:r>
    </w:p>
    <w:p w14:paraId="74E0CACD" w14:textId="77777777" w:rsidR="002F7977" w:rsidRPr="002F7977" w:rsidRDefault="002F7977" w:rsidP="00E802E4">
      <w:pPr>
        <w:rPr>
          <w:rFonts w:ascii="Arial" w:hAnsi="Arial" w:cs="Arial"/>
        </w:rPr>
      </w:pPr>
      <w:r w:rsidRPr="00DE11CF">
        <w:rPr>
          <w:lang w:val="fr"/>
        </w:rPr>
        <w:t>- interdire aux véhicules d’entrer dans les centres-villes</w:t>
      </w:r>
    </w:p>
    <w:p w14:paraId="6ED10FCF" w14:textId="77777777" w:rsidR="002F7977" w:rsidRPr="002F7977" w:rsidRDefault="002F7977" w:rsidP="00E802E4">
      <w:pPr>
        <w:rPr>
          <w:rFonts w:ascii="Arial" w:hAnsi="Arial" w:cs="Arial"/>
        </w:rPr>
      </w:pPr>
      <w:r w:rsidRPr="00DE11CF">
        <w:rPr>
          <w:lang w:val="fr"/>
        </w:rPr>
        <w:t>- accroître la capacité des infrastructures de transport</w:t>
      </w:r>
    </w:p>
    <w:p w14:paraId="6558636B" w14:textId="77777777" w:rsidR="002F7977" w:rsidRPr="002F7977" w:rsidRDefault="002F7977" w:rsidP="00E802E4">
      <w:pPr>
        <w:rPr>
          <w:rFonts w:ascii="Arial" w:hAnsi="Arial" w:cs="Arial"/>
        </w:rPr>
      </w:pPr>
      <w:r w:rsidRPr="00DE11CF">
        <w:rPr>
          <w:lang w:val="fr"/>
        </w:rPr>
        <w:t>- réduire la demande de transport individuel en voiture</w:t>
      </w:r>
    </w:p>
    <w:p w14:paraId="0AEAFD61" w14:textId="77777777" w:rsidR="002F7977" w:rsidRPr="002F7977" w:rsidRDefault="002F7977" w:rsidP="00E802E4">
      <w:pPr>
        <w:rPr>
          <w:rFonts w:ascii="Arial" w:hAnsi="Arial" w:cs="Arial"/>
        </w:rPr>
      </w:pPr>
      <w:r w:rsidRPr="00DE11CF">
        <w:rPr>
          <w:lang w:val="fr"/>
        </w:rPr>
        <w:t>- réduire la congestion grâce aux feux de circulation</w:t>
      </w:r>
    </w:p>
    <w:p w14:paraId="74072F3A" w14:textId="77777777" w:rsidR="002F7977" w:rsidRPr="00DE11CF" w:rsidRDefault="002F7977" w:rsidP="00E802E4">
      <w:pPr>
        <w:rPr>
          <w:rFonts w:ascii="Arial" w:hAnsi="Arial" w:cs="Arial"/>
          <w:lang w:val="en-GB"/>
        </w:rPr>
      </w:pPr>
      <w:r w:rsidRPr="00DE11CF">
        <w:rPr>
          <w:lang w:val="fr"/>
        </w:rPr>
        <w:lastRenderedPageBreak/>
        <w:t>- préférence pour les véhicules occupés</w:t>
      </w:r>
    </w:p>
    <w:p w14:paraId="45B488BC" w14:textId="77777777" w:rsidR="00DE11CF" w:rsidRPr="00DE11CF" w:rsidRDefault="00DE11CF" w:rsidP="00DE11CF">
      <w:pPr>
        <w:rPr>
          <w:rFonts w:ascii="Arial" w:hAnsi="Arial" w:cs="Arial"/>
          <w:lang w:val="en-GB"/>
        </w:rPr>
      </w:pPr>
    </w:p>
    <w:p w14:paraId="39EE7614" w14:textId="77777777" w:rsidR="00DE11CF" w:rsidRPr="00DE11CF" w:rsidRDefault="00DE11CF" w:rsidP="00DE11CF">
      <w:pPr>
        <w:rPr>
          <w:rFonts w:ascii="Arial" w:hAnsi="Arial" w:cs="Arial"/>
          <w:lang w:val="en-GB"/>
        </w:rPr>
      </w:pPr>
    </w:p>
    <w:p w14:paraId="0C34B8AE" w14:textId="7748E2D6" w:rsidR="00DE11CF" w:rsidRPr="00FF780F" w:rsidRDefault="00FF780F" w:rsidP="00DE11CF">
      <w:pPr>
        <w:rPr>
          <w:rFonts w:ascii="Arial" w:hAnsi="Arial" w:cs="Arial"/>
          <w:b/>
          <w:bCs/>
          <w:lang w:val="en-GB"/>
        </w:rPr>
      </w:pPr>
      <w:r w:rsidRPr="00FF780F">
        <w:rPr>
          <w:rFonts w:ascii="Arial" w:hAnsi="Arial" w:cs="Arial"/>
          <w:b/>
          <w:bCs/>
          <w:lang w:val="en-GB"/>
        </w:rPr>
        <w:t>S</w:t>
      </w:r>
      <w:r w:rsidR="00DE11CF" w:rsidRPr="00FF780F">
        <w:rPr>
          <w:rFonts w:ascii="Arial" w:hAnsi="Arial" w:cs="Arial"/>
          <w:b/>
          <w:bCs/>
          <w:lang w:val="en-GB"/>
        </w:rPr>
        <w:t>ources</w:t>
      </w:r>
      <w:r w:rsidRPr="00FF780F">
        <w:rPr>
          <w:rFonts w:ascii="Arial" w:hAnsi="Arial" w:cs="Arial"/>
          <w:b/>
          <w:bCs/>
          <w:lang w:val="en-GB"/>
        </w:rPr>
        <w:t>:</w:t>
      </w:r>
    </w:p>
    <w:p w14:paraId="5D9DB5C3" w14:textId="77777777" w:rsidR="00DE11CF" w:rsidRPr="00DE11CF" w:rsidRDefault="00DE11CF" w:rsidP="00DE11CF">
      <w:pPr>
        <w:jc w:val="both"/>
        <w:rPr>
          <w:rFonts w:ascii="Arial" w:hAnsi="Arial" w:cs="Arial"/>
          <w:bCs/>
          <w:sz w:val="24"/>
          <w:szCs w:val="24"/>
          <w:lang w:val="en-GB"/>
        </w:rPr>
      </w:pPr>
      <w:r w:rsidRPr="00DE11CF">
        <w:rPr>
          <w:rFonts w:ascii="Arial" w:hAnsi="Arial" w:cs="Arial"/>
          <w:bCs/>
          <w:sz w:val="24"/>
          <w:szCs w:val="24"/>
          <w:lang w:val="en-GB"/>
        </w:rPr>
        <w:t xml:space="preserve">ČSN 736101: </w:t>
      </w:r>
      <w:proofErr w:type="spellStart"/>
      <w:r w:rsidRPr="00DE11CF">
        <w:rPr>
          <w:rFonts w:ascii="Arial" w:hAnsi="Arial" w:cs="Arial"/>
          <w:bCs/>
          <w:sz w:val="24"/>
          <w:szCs w:val="24"/>
          <w:lang w:val="en-GB"/>
        </w:rPr>
        <w:t>Projektování</w:t>
      </w:r>
      <w:proofErr w:type="spellEnd"/>
      <w:r w:rsidRPr="00DE11CF">
        <w:rPr>
          <w:rFonts w:ascii="Arial" w:hAnsi="Arial" w:cs="Arial"/>
          <w:bCs/>
          <w:sz w:val="24"/>
          <w:szCs w:val="24"/>
          <w:lang w:val="en-GB"/>
        </w:rPr>
        <w:t xml:space="preserve"> </w:t>
      </w:r>
      <w:proofErr w:type="spellStart"/>
      <w:r w:rsidRPr="00DE11CF">
        <w:rPr>
          <w:rFonts w:ascii="Arial" w:hAnsi="Arial" w:cs="Arial"/>
          <w:bCs/>
          <w:sz w:val="24"/>
          <w:szCs w:val="24"/>
          <w:lang w:val="en-GB"/>
        </w:rPr>
        <w:t>silnic</w:t>
      </w:r>
      <w:proofErr w:type="spellEnd"/>
      <w:r w:rsidRPr="00DE11CF">
        <w:rPr>
          <w:rFonts w:ascii="Arial" w:hAnsi="Arial" w:cs="Arial"/>
          <w:bCs/>
          <w:sz w:val="24"/>
          <w:szCs w:val="24"/>
          <w:lang w:val="en-GB"/>
        </w:rPr>
        <w:t xml:space="preserve"> a </w:t>
      </w:r>
      <w:proofErr w:type="spellStart"/>
      <w:r w:rsidRPr="00DE11CF">
        <w:rPr>
          <w:rFonts w:ascii="Arial" w:hAnsi="Arial" w:cs="Arial"/>
          <w:bCs/>
          <w:sz w:val="24"/>
          <w:szCs w:val="24"/>
          <w:lang w:val="en-GB"/>
        </w:rPr>
        <w:t>dálnic</w:t>
      </w:r>
      <w:proofErr w:type="spellEnd"/>
      <w:r w:rsidRPr="00DE11CF">
        <w:rPr>
          <w:rFonts w:ascii="Arial" w:hAnsi="Arial" w:cs="Arial"/>
          <w:bCs/>
          <w:sz w:val="24"/>
          <w:szCs w:val="24"/>
          <w:lang w:val="en-GB"/>
        </w:rPr>
        <w:t xml:space="preserve">. Praha: </w:t>
      </w:r>
      <w:proofErr w:type="spellStart"/>
      <w:r w:rsidRPr="00DE11CF">
        <w:rPr>
          <w:rFonts w:ascii="Arial" w:hAnsi="Arial" w:cs="Arial"/>
          <w:bCs/>
          <w:sz w:val="24"/>
          <w:szCs w:val="24"/>
          <w:lang w:val="en-GB"/>
        </w:rPr>
        <w:t>Úřad</w:t>
      </w:r>
      <w:proofErr w:type="spellEnd"/>
      <w:r w:rsidRPr="00DE11CF">
        <w:rPr>
          <w:rFonts w:ascii="Arial" w:hAnsi="Arial" w:cs="Arial"/>
          <w:bCs/>
          <w:sz w:val="24"/>
          <w:szCs w:val="24"/>
          <w:lang w:val="en-GB"/>
        </w:rPr>
        <w:t xml:space="preserve"> pro </w:t>
      </w:r>
      <w:proofErr w:type="spellStart"/>
      <w:r w:rsidRPr="00DE11CF">
        <w:rPr>
          <w:rFonts w:ascii="Arial" w:hAnsi="Arial" w:cs="Arial"/>
          <w:bCs/>
          <w:sz w:val="24"/>
          <w:szCs w:val="24"/>
          <w:lang w:val="en-GB"/>
        </w:rPr>
        <w:t>technickou</w:t>
      </w:r>
      <w:proofErr w:type="spellEnd"/>
      <w:r w:rsidRPr="00DE11CF">
        <w:rPr>
          <w:rFonts w:ascii="Arial" w:hAnsi="Arial" w:cs="Arial"/>
          <w:bCs/>
          <w:sz w:val="24"/>
          <w:szCs w:val="24"/>
          <w:lang w:val="en-GB"/>
        </w:rPr>
        <w:t xml:space="preserve"> </w:t>
      </w:r>
      <w:proofErr w:type="spellStart"/>
      <w:r w:rsidRPr="00DE11CF">
        <w:rPr>
          <w:rFonts w:ascii="Arial" w:hAnsi="Arial" w:cs="Arial"/>
          <w:bCs/>
          <w:sz w:val="24"/>
          <w:szCs w:val="24"/>
          <w:lang w:val="en-GB"/>
        </w:rPr>
        <w:t>normalizaci</w:t>
      </w:r>
      <w:proofErr w:type="spellEnd"/>
      <w:r w:rsidRPr="00DE11CF">
        <w:rPr>
          <w:rFonts w:ascii="Arial" w:hAnsi="Arial" w:cs="Arial"/>
          <w:bCs/>
          <w:sz w:val="24"/>
          <w:szCs w:val="24"/>
          <w:lang w:val="en-GB"/>
        </w:rPr>
        <w:t xml:space="preserve">, </w:t>
      </w:r>
      <w:proofErr w:type="spellStart"/>
      <w:r w:rsidRPr="00DE11CF">
        <w:rPr>
          <w:rFonts w:ascii="Arial" w:hAnsi="Arial" w:cs="Arial"/>
          <w:bCs/>
          <w:sz w:val="24"/>
          <w:szCs w:val="24"/>
          <w:lang w:val="en-GB"/>
        </w:rPr>
        <w:t>metrologii</w:t>
      </w:r>
      <w:proofErr w:type="spellEnd"/>
      <w:r w:rsidRPr="00DE11CF">
        <w:rPr>
          <w:rFonts w:ascii="Arial" w:hAnsi="Arial" w:cs="Arial"/>
          <w:bCs/>
          <w:sz w:val="24"/>
          <w:szCs w:val="24"/>
          <w:lang w:val="en-GB"/>
        </w:rPr>
        <w:t xml:space="preserve"> a </w:t>
      </w:r>
      <w:proofErr w:type="spellStart"/>
      <w:r w:rsidRPr="00DE11CF">
        <w:rPr>
          <w:rFonts w:ascii="Arial" w:hAnsi="Arial" w:cs="Arial"/>
          <w:bCs/>
          <w:sz w:val="24"/>
          <w:szCs w:val="24"/>
          <w:lang w:val="en-GB"/>
        </w:rPr>
        <w:t>státní</w:t>
      </w:r>
      <w:proofErr w:type="spellEnd"/>
      <w:r w:rsidRPr="00DE11CF">
        <w:rPr>
          <w:rFonts w:ascii="Arial" w:hAnsi="Arial" w:cs="Arial"/>
          <w:bCs/>
          <w:sz w:val="24"/>
          <w:szCs w:val="24"/>
          <w:lang w:val="en-GB"/>
        </w:rPr>
        <w:t xml:space="preserve"> </w:t>
      </w:r>
      <w:proofErr w:type="spellStart"/>
      <w:r w:rsidRPr="00DE11CF">
        <w:rPr>
          <w:rFonts w:ascii="Arial" w:hAnsi="Arial" w:cs="Arial"/>
          <w:bCs/>
          <w:sz w:val="24"/>
          <w:szCs w:val="24"/>
          <w:lang w:val="en-GB"/>
        </w:rPr>
        <w:t>zkušebnictví</w:t>
      </w:r>
      <w:proofErr w:type="spellEnd"/>
      <w:r w:rsidRPr="00DE11CF">
        <w:rPr>
          <w:rFonts w:ascii="Arial" w:hAnsi="Arial" w:cs="Arial"/>
          <w:bCs/>
          <w:sz w:val="24"/>
          <w:szCs w:val="24"/>
          <w:lang w:val="en-GB"/>
        </w:rPr>
        <w:t>, 2004.</w:t>
      </w:r>
    </w:p>
    <w:p w14:paraId="0652EFC8" w14:textId="77777777" w:rsidR="00DE11CF" w:rsidRPr="00DE11CF" w:rsidRDefault="00DE11CF" w:rsidP="00DE11CF">
      <w:pPr>
        <w:jc w:val="both"/>
        <w:rPr>
          <w:rFonts w:ascii="Arial" w:hAnsi="Arial" w:cs="Arial"/>
          <w:bCs/>
          <w:sz w:val="24"/>
          <w:szCs w:val="24"/>
          <w:lang w:val="en-GB"/>
        </w:rPr>
      </w:pPr>
      <w:r w:rsidRPr="00DE11CF">
        <w:rPr>
          <w:rFonts w:ascii="Arial" w:hAnsi="Arial" w:cs="Arial"/>
          <w:bCs/>
          <w:sz w:val="24"/>
          <w:szCs w:val="24"/>
          <w:lang w:val="en-GB"/>
        </w:rPr>
        <w:t xml:space="preserve">ČSN 736110: </w:t>
      </w:r>
      <w:proofErr w:type="spellStart"/>
      <w:r w:rsidRPr="00DE11CF">
        <w:rPr>
          <w:rFonts w:ascii="Arial" w:hAnsi="Arial" w:cs="Arial"/>
          <w:bCs/>
          <w:sz w:val="24"/>
          <w:szCs w:val="24"/>
          <w:lang w:val="en-GB"/>
        </w:rPr>
        <w:t>Projektování</w:t>
      </w:r>
      <w:proofErr w:type="spellEnd"/>
      <w:r w:rsidRPr="00DE11CF">
        <w:rPr>
          <w:rFonts w:ascii="Arial" w:hAnsi="Arial" w:cs="Arial"/>
          <w:bCs/>
          <w:sz w:val="24"/>
          <w:szCs w:val="24"/>
          <w:lang w:val="en-GB"/>
        </w:rPr>
        <w:t xml:space="preserve"> </w:t>
      </w:r>
      <w:proofErr w:type="spellStart"/>
      <w:r w:rsidRPr="00DE11CF">
        <w:rPr>
          <w:rFonts w:ascii="Arial" w:hAnsi="Arial" w:cs="Arial"/>
          <w:bCs/>
          <w:sz w:val="24"/>
          <w:szCs w:val="24"/>
          <w:lang w:val="en-GB"/>
        </w:rPr>
        <w:t>místních</w:t>
      </w:r>
      <w:proofErr w:type="spellEnd"/>
      <w:r w:rsidRPr="00DE11CF">
        <w:rPr>
          <w:rFonts w:ascii="Arial" w:hAnsi="Arial" w:cs="Arial"/>
          <w:bCs/>
          <w:sz w:val="24"/>
          <w:szCs w:val="24"/>
          <w:lang w:val="en-GB"/>
        </w:rPr>
        <w:t xml:space="preserve"> </w:t>
      </w:r>
      <w:proofErr w:type="spellStart"/>
      <w:r w:rsidRPr="00DE11CF">
        <w:rPr>
          <w:rFonts w:ascii="Arial" w:hAnsi="Arial" w:cs="Arial"/>
          <w:bCs/>
          <w:sz w:val="24"/>
          <w:szCs w:val="24"/>
          <w:lang w:val="en-GB"/>
        </w:rPr>
        <w:t>komunikací</w:t>
      </w:r>
      <w:proofErr w:type="spellEnd"/>
      <w:r w:rsidRPr="00DE11CF">
        <w:rPr>
          <w:rFonts w:ascii="Arial" w:hAnsi="Arial" w:cs="Arial"/>
          <w:bCs/>
          <w:sz w:val="24"/>
          <w:szCs w:val="24"/>
          <w:lang w:val="en-GB"/>
        </w:rPr>
        <w:t xml:space="preserve">. Praha: </w:t>
      </w:r>
      <w:proofErr w:type="spellStart"/>
      <w:r w:rsidRPr="00DE11CF">
        <w:rPr>
          <w:rFonts w:ascii="Arial" w:hAnsi="Arial" w:cs="Arial"/>
          <w:bCs/>
          <w:sz w:val="24"/>
          <w:szCs w:val="24"/>
          <w:lang w:val="en-GB"/>
        </w:rPr>
        <w:t>Úřad</w:t>
      </w:r>
      <w:proofErr w:type="spellEnd"/>
      <w:r w:rsidRPr="00DE11CF">
        <w:rPr>
          <w:rFonts w:ascii="Arial" w:hAnsi="Arial" w:cs="Arial"/>
          <w:bCs/>
          <w:sz w:val="24"/>
          <w:szCs w:val="24"/>
          <w:lang w:val="en-GB"/>
        </w:rPr>
        <w:t xml:space="preserve"> pro </w:t>
      </w:r>
      <w:proofErr w:type="spellStart"/>
      <w:r w:rsidRPr="00DE11CF">
        <w:rPr>
          <w:rFonts w:ascii="Arial" w:hAnsi="Arial" w:cs="Arial"/>
          <w:bCs/>
          <w:sz w:val="24"/>
          <w:szCs w:val="24"/>
          <w:lang w:val="en-GB"/>
        </w:rPr>
        <w:t>technickou</w:t>
      </w:r>
      <w:proofErr w:type="spellEnd"/>
      <w:r w:rsidRPr="00DE11CF">
        <w:rPr>
          <w:rFonts w:ascii="Arial" w:hAnsi="Arial" w:cs="Arial"/>
          <w:bCs/>
          <w:sz w:val="24"/>
          <w:szCs w:val="24"/>
          <w:lang w:val="en-GB"/>
        </w:rPr>
        <w:t xml:space="preserve"> </w:t>
      </w:r>
      <w:proofErr w:type="spellStart"/>
      <w:r w:rsidRPr="00DE11CF">
        <w:rPr>
          <w:rFonts w:ascii="Arial" w:hAnsi="Arial" w:cs="Arial"/>
          <w:bCs/>
          <w:sz w:val="24"/>
          <w:szCs w:val="24"/>
          <w:lang w:val="en-GB"/>
        </w:rPr>
        <w:t>normalizaci</w:t>
      </w:r>
      <w:proofErr w:type="spellEnd"/>
      <w:r w:rsidRPr="00DE11CF">
        <w:rPr>
          <w:rFonts w:ascii="Arial" w:hAnsi="Arial" w:cs="Arial"/>
          <w:bCs/>
          <w:sz w:val="24"/>
          <w:szCs w:val="24"/>
          <w:lang w:val="en-GB"/>
        </w:rPr>
        <w:t xml:space="preserve">, </w:t>
      </w:r>
      <w:proofErr w:type="spellStart"/>
      <w:r w:rsidRPr="00DE11CF">
        <w:rPr>
          <w:rFonts w:ascii="Arial" w:hAnsi="Arial" w:cs="Arial"/>
          <w:bCs/>
          <w:sz w:val="24"/>
          <w:szCs w:val="24"/>
          <w:lang w:val="en-GB"/>
        </w:rPr>
        <w:t>metrologii</w:t>
      </w:r>
      <w:proofErr w:type="spellEnd"/>
      <w:r w:rsidRPr="00DE11CF">
        <w:rPr>
          <w:rFonts w:ascii="Arial" w:hAnsi="Arial" w:cs="Arial"/>
          <w:bCs/>
          <w:sz w:val="24"/>
          <w:szCs w:val="24"/>
          <w:lang w:val="en-GB"/>
        </w:rPr>
        <w:t xml:space="preserve"> a </w:t>
      </w:r>
      <w:proofErr w:type="spellStart"/>
      <w:r w:rsidRPr="00DE11CF">
        <w:rPr>
          <w:rFonts w:ascii="Arial" w:hAnsi="Arial" w:cs="Arial"/>
          <w:bCs/>
          <w:sz w:val="24"/>
          <w:szCs w:val="24"/>
          <w:lang w:val="en-GB"/>
        </w:rPr>
        <w:t>státní</w:t>
      </w:r>
      <w:proofErr w:type="spellEnd"/>
      <w:r w:rsidRPr="00DE11CF">
        <w:rPr>
          <w:rFonts w:ascii="Arial" w:hAnsi="Arial" w:cs="Arial"/>
          <w:bCs/>
          <w:sz w:val="24"/>
          <w:szCs w:val="24"/>
          <w:lang w:val="en-GB"/>
        </w:rPr>
        <w:t xml:space="preserve"> </w:t>
      </w:r>
      <w:proofErr w:type="spellStart"/>
      <w:r w:rsidRPr="00DE11CF">
        <w:rPr>
          <w:rFonts w:ascii="Arial" w:hAnsi="Arial" w:cs="Arial"/>
          <w:bCs/>
          <w:sz w:val="24"/>
          <w:szCs w:val="24"/>
          <w:lang w:val="en-GB"/>
        </w:rPr>
        <w:t>zkušebnictví</w:t>
      </w:r>
      <w:proofErr w:type="spellEnd"/>
      <w:r w:rsidRPr="00DE11CF">
        <w:rPr>
          <w:rFonts w:ascii="Arial" w:hAnsi="Arial" w:cs="Arial"/>
          <w:bCs/>
          <w:sz w:val="24"/>
          <w:szCs w:val="24"/>
          <w:lang w:val="en-GB"/>
        </w:rPr>
        <w:t>, 2006.</w:t>
      </w:r>
    </w:p>
    <w:p w14:paraId="6CC81559" w14:textId="36C57B63" w:rsidR="0048040C" w:rsidRPr="00DE11CF" w:rsidRDefault="00DE11CF" w:rsidP="006F1965">
      <w:pPr>
        <w:rPr>
          <w:rFonts w:ascii="Arial" w:hAnsi="Arial" w:cs="Arial"/>
          <w:sz w:val="30"/>
          <w:szCs w:val="30"/>
          <w:lang w:val="en-GB"/>
        </w:rPr>
      </w:pPr>
      <w:r w:rsidRPr="00DE11CF">
        <w:rPr>
          <w:rFonts w:ascii="Arial" w:hAnsi="Arial" w:cs="Arial"/>
          <w:bCs/>
          <w:iCs/>
          <w:sz w:val="24"/>
          <w:szCs w:val="24"/>
          <w:lang w:val="en-GB"/>
        </w:rPr>
        <w:t>TECHNICKÉ PODMÍNKY 123:</w:t>
      </w:r>
      <w:r w:rsidRPr="00DE11CF">
        <w:rPr>
          <w:rFonts w:ascii="Arial" w:hAnsi="Arial" w:cs="Arial"/>
          <w:bCs/>
          <w:sz w:val="24"/>
          <w:szCs w:val="24"/>
          <w:lang w:val="en-GB"/>
        </w:rPr>
        <w:t xml:space="preserve"> </w:t>
      </w:r>
      <w:proofErr w:type="spellStart"/>
      <w:r w:rsidRPr="00DE11CF">
        <w:rPr>
          <w:rFonts w:ascii="Arial" w:hAnsi="Arial" w:cs="Arial"/>
          <w:bCs/>
          <w:iCs/>
          <w:sz w:val="24"/>
          <w:szCs w:val="24"/>
          <w:lang w:val="en-GB"/>
        </w:rPr>
        <w:t>Zjišťování</w:t>
      </w:r>
      <w:proofErr w:type="spellEnd"/>
      <w:r w:rsidRPr="00DE11CF">
        <w:rPr>
          <w:rFonts w:ascii="Arial" w:hAnsi="Arial" w:cs="Arial"/>
          <w:bCs/>
          <w:iCs/>
          <w:sz w:val="24"/>
          <w:szCs w:val="24"/>
          <w:lang w:val="en-GB"/>
        </w:rPr>
        <w:t xml:space="preserve"> </w:t>
      </w:r>
      <w:proofErr w:type="spellStart"/>
      <w:r w:rsidRPr="00DE11CF">
        <w:rPr>
          <w:rFonts w:ascii="Arial" w:hAnsi="Arial" w:cs="Arial"/>
          <w:bCs/>
          <w:iCs/>
          <w:sz w:val="24"/>
          <w:szCs w:val="24"/>
          <w:lang w:val="en-GB"/>
        </w:rPr>
        <w:t>kapacity</w:t>
      </w:r>
      <w:proofErr w:type="spellEnd"/>
      <w:r w:rsidRPr="00DE11CF">
        <w:rPr>
          <w:rFonts w:ascii="Arial" w:hAnsi="Arial" w:cs="Arial"/>
          <w:bCs/>
          <w:iCs/>
          <w:sz w:val="24"/>
          <w:szCs w:val="24"/>
          <w:lang w:val="en-GB"/>
        </w:rPr>
        <w:t xml:space="preserve"> </w:t>
      </w:r>
      <w:proofErr w:type="spellStart"/>
      <w:r w:rsidRPr="00DE11CF">
        <w:rPr>
          <w:rFonts w:ascii="Arial" w:hAnsi="Arial" w:cs="Arial"/>
          <w:bCs/>
          <w:iCs/>
          <w:sz w:val="24"/>
          <w:szCs w:val="24"/>
          <w:lang w:val="en-GB"/>
        </w:rPr>
        <w:t>pozemních</w:t>
      </w:r>
      <w:proofErr w:type="spellEnd"/>
      <w:r w:rsidRPr="00DE11CF">
        <w:rPr>
          <w:rFonts w:ascii="Arial" w:hAnsi="Arial" w:cs="Arial"/>
          <w:bCs/>
          <w:iCs/>
          <w:sz w:val="24"/>
          <w:szCs w:val="24"/>
          <w:lang w:val="en-GB"/>
        </w:rPr>
        <w:t xml:space="preserve"> </w:t>
      </w:r>
      <w:proofErr w:type="spellStart"/>
      <w:r w:rsidRPr="00DE11CF">
        <w:rPr>
          <w:rFonts w:ascii="Arial" w:hAnsi="Arial" w:cs="Arial"/>
          <w:bCs/>
          <w:iCs/>
          <w:sz w:val="24"/>
          <w:szCs w:val="24"/>
          <w:lang w:val="en-GB"/>
        </w:rPr>
        <w:t>komunikací</w:t>
      </w:r>
      <w:proofErr w:type="spellEnd"/>
      <w:r w:rsidRPr="00DE11CF">
        <w:rPr>
          <w:rFonts w:ascii="Arial" w:hAnsi="Arial" w:cs="Arial"/>
          <w:bCs/>
          <w:iCs/>
          <w:sz w:val="24"/>
          <w:szCs w:val="24"/>
          <w:lang w:val="en-GB"/>
        </w:rPr>
        <w:t xml:space="preserve"> a </w:t>
      </w:r>
      <w:proofErr w:type="spellStart"/>
      <w:r w:rsidRPr="00DE11CF">
        <w:rPr>
          <w:rFonts w:ascii="Arial" w:hAnsi="Arial" w:cs="Arial"/>
          <w:bCs/>
          <w:iCs/>
          <w:sz w:val="24"/>
          <w:szCs w:val="24"/>
          <w:lang w:val="en-GB"/>
        </w:rPr>
        <w:t>návrhy</w:t>
      </w:r>
      <w:proofErr w:type="spellEnd"/>
      <w:r w:rsidRPr="00DE11CF">
        <w:rPr>
          <w:rFonts w:ascii="Arial" w:hAnsi="Arial" w:cs="Arial"/>
          <w:bCs/>
          <w:iCs/>
          <w:sz w:val="24"/>
          <w:szCs w:val="24"/>
          <w:lang w:val="en-GB"/>
        </w:rPr>
        <w:t xml:space="preserve"> </w:t>
      </w:r>
      <w:proofErr w:type="spellStart"/>
      <w:r w:rsidRPr="00DE11CF">
        <w:rPr>
          <w:rFonts w:ascii="Arial" w:hAnsi="Arial" w:cs="Arial"/>
          <w:bCs/>
          <w:iCs/>
          <w:sz w:val="24"/>
          <w:szCs w:val="24"/>
          <w:lang w:val="en-GB"/>
        </w:rPr>
        <w:t>na</w:t>
      </w:r>
      <w:proofErr w:type="spellEnd"/>
      <w:r w:rsidRPr="00DE11CF">
        <w:rPr>
          <w:rFonts w:ascii="Arial" w:hAnsi="Arial" w:cs="Arial"/>
          <w:bCs/>
          <w:iCs/>
          <w:sz w:val="24"/>
          <w:szCs w:val="24"/>
          <w:lang w:val="en-GB"/>
        </w:rPr>
        <w:t> </w:t>
      </w:r>
      <w:proofErr w:type="spellStart"/>
      <w:r w:rsidRPr="00DE11CF">
        <w:rPr>
          <w:rFonts w:ascii="Arial" w:hAnsi="Arial" w:cs="Arial"/>
          <w:bCs/>
          <w:iCs/>
          <w:sz w:val="24"/>
          <w:szCs w:val="24"/>
          <w:lang w:val="en-GB"/>
        </w:rPr>
        <w:t>odstranění</w:t>
      </w:r>
      <w:proofErr w:type="spellEnd"/>
      <w:r w:rsidRPr="00DE11CF">
        <w:rPr>
          <w:rFonts w:ascii="Arial" w:hAnsi="Arial" w:cs="Arial"/>
          <w:bCs/>
          <w:iCs/>
          <w:sz w:val="24"/>
          <w:szCs w:val="24"/>
          <w:lang w:val="en-GB"/>
        </w:rPr>
        <w:t xml:space="preserve"> </w:t>
      </w:r>
      <w:proofErr w:type="spellStart"/>
      <w:r w:rsidRPr="00DE11CF">
        <w:rPr>
          <w:rFonts w:ascii="Arial" w:hAnsi="Arial" w:cs="Arial"/>
          <w:bCs/>
          <w:iCs/>
          <w:sz w:val="24"/>
          <w:szCs w:val="24"/>
          <w:lang w:val="en-GB"/>
        </w:rPr>
        <w:t>kongescí</w:t>
      </w:r>
      <w:proofErr w:type="spellEnd"/>
      <w:r w:rsidRPr="00DE11CF">
        <w:rPr>
          <w:rFonts w:ascii="Arial" w:hAnsi="Arial" w:cs="Arial"/>
          <w:bCs/>
          <w:iCs/>
          <w:sz w:val="24"/>
          <w:szCs w:val="24"/>
          <w:lang w:val="en-GB"/>
        </w:rPr>
        <w:t xml:space="preserve">. Praha: </w:t>
      </w:r>
      <w:proofErr w:type="spellStart"/>
      <w:r w:rsidRPr="00DE11CF">
        <w:rPr>
          <w:rFonts w:ascii="Arial" w:hAnsi="Arial" w:cs="Arial"/>
          <w:bCs/>
          <w:iCs/>
          <w:sz w:val="24"/>
          <w:szCs w:val="24"/>
          <w:lang w:val="en-GB"/>
        </w:rPr>
        <w:t>CityPlan</w:t>
      </w:r>
      <w:proofErr w:type="spellEnd"/>
      <w:r w:rsidRPr="00DE11CF">
        <w:rPr>
          <w:rFonts w:ascii="Arial" w:hAnsi="Arial" w:cs="Arial"/>
          <w:bCs/>
          <w:iCs/>
          <w:sz w:val="24"/>
          <w:szCs w:val="24"/>
          <w:lang w:val="en-GB"/>
        </w:rPr>
        <w:t xml:space="preserve"> </w:t>
      </w:r>
      <w:proofErr w:type="spellStart"/>
      <w:r w:rsidRPr="00DE11CF">
        <w:rPr>
          <w:rFonts w:ascii="Arial" w:hAnsi="Arial" w:cs="Arial"/>
          <w:bCs/>
          <w:iCs/>
          <w:sz w:val="24"/>
          <w:szCs w:val="24"/>
          <w:lang w:val="en-GB"/>
        </w:rPr>
        <w:t>s.r.o.</w:t>
      </w:r>
      <w:proofErr w:type="spellEnd"/>
      <w:r w:rsidRPr="00DE11CF">
        <w:rPr>
          <w:rFonts w:ascii="Arial" w:hAnsi="Arial" w:cs="Arial"/>
          <w:bCs/>
          <w:iCs/>
          <w:sz w:val="24"/>
          <w:szCs w:val="24"/>
          <w:lang w:val="en-GB"/>
        </w:rPr>
        <w:t>, 1999</w:t>
      </w:r>
    </w:p>
    <w:sectPr w:rsidR="0048040C" w:rsidRPr="00DE11C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0C2A" w14:textId="77777777" w:rsidR="00610C87" w:rsidRDefault="00610C87" w:rsidP="001C2299">
      <w:pPr>
        <w:spacing w:after="0" w:line="240" w:lineRule="auto"/>
      </w:pPr>
      <w:r>
        <w:separator/>
      </w:r>
    </w:p>
  </w:endnote>
  <w:endnote w:type="continuationSeparator" w:id="0">
    <w:p w14:paraId="52C2F45D" w14:textId="77777777" w:rsidR="00610C87" w:rsidRDefault="00610C87" w:rsidP="001C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68DD6AF4" w:rsidR="001C2299" w:rsidRDefault="001C2299">
    <w:pPr>
      <w:pStyle w:val="Pieddepage"/>
    </w:pPr>
    <w:r w:rsidRPr="001C2299">
      <w:rPr>
        <w:noProof/>
      </w:rPr>
      <w:drawing>
        <wp:anchor distT="0" distB="0" distL="114300" distR="114300" simplePos="0" relativeHeight="251661312" behindDoc="0" locked="0" layoutInCell="1" allowOverlap="1" wp14:anchorId="16E95CA1" wp14:editId="73BBB1AC">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Pr="001C2299">
      <w:rPr>
        <w:noProof/>
      </w:rPr>
      <mc:AlternateContent>
        <mc:Choice Requires="wps">
          <w:drawing>
            <wp:anchor distT="0" distB="0" distL="114300" distR="114300" simplePos="0" relativeHeight="251662336" behindDoc="0" locked="0" layoutInCell="1" allowOverlap="1" wp14:anchorId="58B09C69" wp14:editId="1DDCFA58">
              <wp:simplePos x="0" y="0"/>
              <wp:positionH relativeFrom="margin">
                <wp:align>right</wp:align>
              </wp:positionH>
              <wp:positionV relativeFrom="paragraph">
                <wp:posOffset>-231140</wp:posOffset>
              </wp:positionV>
              <wp:extent cx="3321050" cy="5588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321050" cy="558800"/>
                      </a:xfrm>
                      <a:prstGeom prst="rect">
                        <a:avLst/>
                      </a:prstGeom>
                      <a:noFill/>
                      <a:ln>
                        <a:noFill/>
                      </a:ln>
                    </wps:spPr>
                    <wps:txbx>
                      <w:txbxContent>
                        <w:p w14:paraId="066783A5" w14:textId="77777777" w:rsidR="002F7977" w:rsidRPr="002F7977" w:rsidRDefault="002F7977" w:rsidP="002F7977">
                          <w:pPr>
                            <w:jc w:val="both"/>
                            <w:rPr>
                              <w:rFonts w:ascii="Arial" w:eastAsia="Arial" w:hAnsi="Arial" w:cs="Arial"/>
                              <w:color w:val="595959" w:themeColor="text1" w:themeTint="A6"/>
                              <w:sz w:val="15"/>
                              <w:szCs w:val="15"/>
                            </w:rPr>
                          </w:pPr>
                          <w:r w:rsidRPr="002F7977">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405D1806" w14:textId="7B401040" w:rsidR="006F1965" w:rsidRPr="002F7977" w:rsidRDefault="006F1965" w:rsidP="006F1965">
                          <w:pPr>
                            <w:jc w:val="both"/>
                            <w:rPr>
                              <w:rFonts w:ascii="Arial" w:eastAsia="Arial" w:hAnsi="Arial" w:cs="Arial"/>
                              <w:color w:val="595959" w:themeColor="text1" w:themeTint="A6"/>
                              <w:sz w:val="15"/>
                              <w:szCs w:val="15"/>
                            </w:rPr>
                          </w:pPr>
                        </w:p>
                        <w:p w14:paraId="257F34A7" w14:textId="1396D592" w:rsidR="001C2299" w:rsidRPr="001C2299" w:rsidRDefault="001C2299" w:rsidP="001C2299">
                          <w:pPr>
                            <w:jc w:val="both"/>
                            <w:rPr>
                              <w:rFonts w:ascii="Arial" w:eastAsia="Arial" w:hAnsi="Arial" w:cs="Arial"/>
                              <w:color w:val="595959" w:themeColor="text1" w:themeTint="A6"/>
                              <w:sz w:val="15"/>
                              <w:szCs w:val="15"/>
                              <w:lang w:val="es-ES"/>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B09C69" id="_x0000_t202" coordsize="21600,21600" o:spt="202" path="m,l,21600r21600,l21600,xe">
              <v:stroke joinstyle="miter"/>
              <v:path gradientshapeok="t" o:connecttype="rect"/>
            </v:shapetype>
            <v:shape id="Google Shape;17;p7" o:spid="_x0000_s1029" type="#_x0000_t202" style="position:absolute;margin-left:210.3pt;margin-top:-18.2pt;width:26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" filled="f" stroked="f">
              <v:textbox inset=".95208mm,.95208mm,.95208mm,.95208mm">
                <w:txbxContent>
                  <w:p w14:paraId="066783A5" w14:textId="77777777" w:rsidR="002F7977" w:rsidRPr="002F7977" w:rsidRDefault="002F7977" w:rsidP="002F7977">
                    <w:pPr>
                      <w:jc w:val="both"/>
                      <w:rPr>
                        <w:rFonts w:ascii="Arial" w:eastAsia="Arial" w:hAnsi="Arial" w:cs="Arial"/>
                        <w:color w:val="595959" w:themeColor="text1" w:themeTint="A6"/>
                        <w:sz w:val="15"/>
                        <w:szCs w:val="15"/>
                      </w:rPr>
                    </w:pPr>
                    <w:r w:rsidRPr="002F7977">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405D1806" w14:textId="7B401040" w:rsidR="006F1965" w:rsidRPr="002F7977" w:rsidRDefault="006F1965" w:rsidP="006F1965">
                    <w:pPr>
                      <w:jc w:val="both"/>
                      <w:rPr>
                        <w:rFonts w:ascii="Arial" w:eastAsia="Arial" w:hAnsi="Arial" w:cs="Arial"/>
                        <w:color w:val="595959" w:themeColor="text1" w:themeTint="A6"/>
                        <w:sz w:val="15"/>
                        <w:szCs w:val="15"/>
                      </w:rPr>
                    </w:pPr>
                  </w:p>
                  <w:p w14:paraId="257F34A7" w14:textId="1396D592" w:rsidR="001C2299" w:rsidRPr="001C2299" w:rsidRDefault="001C2299" w:rsidP="001C2299">
                    <w:pPr>
                      <w:jc w:val="both"/>
                      <w:rPr>
                        <w:rFonts w:ascii="Arial" w:eastAsia="Arial" w:hAnsi="Arial" w:cs="Arial"/>
                        <w:color w:val="595959" w:themeColor="text1" w:themeTint="A6"/>
                        <w:sz w:val="15"/>
                        <w:szCs w:val="15"/>
                        <w:lang w:val="es-ES"/>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C1408" w14:textId="77777777" w:rsidR="00610C87" w:rsidRDefault="00610C87" w:rsidP="001C2299">
      <w:pPr>
        <w:spacing w:after="0" w:line="240" w:lineRule="auto"/>
      </w:pPr>
      <w:r>
        <w:separator/>
      </w:r>
    </w:p>
  </w:footnote>
  <w:footnote w:type="continuationSeparator" w:id="0">
    <w:p w14:paraId="321A5264" w14:textId="77777777" w:rsidR="00610C87" w:rsidRDefault="00610C87" w:rsidP="001C2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0ABC8DEB" w:rsidR="001C2299" w:rsidRPr="001C2299" w:rsidRDefault="001C2299" w:rsidP="001C2299">
    <w:pPr>
      <w:pStyle w:val="En-tte"/>
      <w:tabs>
        <w:tab w:val="clear" w:pos="4536"/>
        <w:tab w:val="clear" w:pos="9072"/>
        <w:tab w:val="left" w:pos="7230"/>
      </w:tabs>
      <w:rPr>
        <w:b/>
        <w:bCs/>
      </w:rPr>
    </w:pPr>
    <w:r w:rsidRPr="001C2299">
      <w:rPr>
        <w:noProof/>
      </w:rPr>
      <mc:AlternateContent>
        <mc:Choice Requires="wpg">
          <w:drawing>
            <wp:anchor distT="0" distB="0" distL="114300" distR="114300" simplePos="0" relativeHeight="251659264" behindDoc="0" locked="0" layoutInCell="1" allowOverlap="1" wp14:anchorId="76FD1437" wp14:editId="72F91BFB">
              <wp:simplePos x="0" y="0"/>
              <wp:positionH relativeFrom="margin">
                <wp:posOffset>-169545</wp:posOffset>
              </wp:positionH>
              <wp:positionV relativeFrom="paragraph">
                <wp:posOffset>7621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3"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4" name="Google Shape;13;p5"/>
                      <wps:cNvSpPr/>
                      <wps:spPr>
                        <a:xfrm>
                          <a:off x="-341628" y="508103"/>
                          <a:ext cx="2492583" cy="747863"/>
                        </a:xfrm>
                        <a:prstGeom prst="rect">
                          <a:avLst/>
                        </a:prstGeom>
                        <a:noFill/>
                        <a:ln>
                          <a:noFill/>
                        </a:ln>
                      </wps:spPr>
                      <wps:txbx>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 xml:space="preserve">Successful online learning for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sustainable last mile logistics</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6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&#1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 xml:space="preserve">Successful online learning for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sustainable last mile logistics</w:t>
                      </w:r>
                    </w:p>
                  </w:txbxContent>
                </v:textbox>
              </v:rect>
              <w10:wrap anchorx="margin"/>
            </v:group>
          </w:pict>
        </mc:Fallback>
      </mc:AlternateContent>
    </w:r>
    <w:r>
      <w:tab/>
    </w:r>
    <w:r w:rsidRPr="001C2299">
      <w:rPr>
        <w:b/>
        <w:bCs/>
      </w:rPr>
      <w:t xml:space="preserve">Capsule </w:t>
    </w:r>
    <w:r w:rsidR="00957745">
      <w:rPr>
        <w:b/>
        <w:bCs/>
      </w:rPr>
      <w:t>2</w:t>
    </w:r>
    <w:r w:rsidR="00AC533E">
      <w:rPr>
        <w:b/>
        <w:bCs/>
      </w:rPr>
      <w:t>.</w:t>
    </w:r>
    <w:r w:rsidR="00DE11CF">
      <w:rPr>
        <w:b/>
        <w:bCs/>
      </w:rPr>
      <w:t>3</w:t>
    </w:r>
    <w:r w:rsidR="00AC533E">
      <w:rPr>
        <w:b/>
        <w:bCs/>
      </w:rPr>
      <w:t>.</w:t>
    </w:r>
    <w:r w:rsidR="00DE11CF">
      <w:rPr>
        <w:b/>
        <w:bCs/>
      </w:rPr>
      <w:t>1</w:t>
    </w:r>
  </w:p>
  <w:p w14:paraId="7563940A" w14:textId="77777777" w:rsidR="002F7977" w:rsidRDefault="002F7977" w:rsidP="002D53F6">
    <w:pPr>
      <w:pStyle w:val="En-tte"/>
      <w:tabs>
        <w:tab w:val="clear" w:pos="4536"/>
        <w:tab w:val="clear" w:pos="9072"/>
        <w:tab w:val="left" w:pos="7230"/>
      </w:tabs>
    </w:pPr>
    <w:r>
      <w:rPr>
        <w:lang w:val="fr"/>
      </w:rPr>
      <w:tab/>
      <w:t xml:space="preserve">Document source </w:t>
    </w:r>
  </w:p>
  <w:p w14:paraId="5435D73F" w14:textId="20401E43" w:rsidR="001C2299" w:rsidRDefault="001C2299">
    <w:pPr>
      <w:pStyle w:val="En-tte"/>
    </w:pPr>
  </w:p>
  <w:p w14:paraId="74E25522" w14:textId="24717850" w:rsidR="001C2299" w:rsidRDefault="001C22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878"/>
    <w:multiLevelType w:val="hybridMultilevel"/>
    <w:tmpl w:val="52ACEA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EE524A"/>
    <w:multiLevelType w:val="hybridMultilevel"/>
    <w:tmpl w:val="60B6979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03E92747"/>
    <w:multiLevelType w:val="hybridMultilevel"/>
    <w:tmpl w:val="203A94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5BE6AB7"/>
    <w:multiLevelType w:val="hybridMultilevel"/>
    <w:tmpl w:val="9DF2D1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72E2435"/>
    <w:multiLevelType w:val="hybridMultilevel"/>
    <w:tmpl w:val="7360BC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98D04A3"/>
    <w:multiLevelType w:val="hybridMultilevel"/>
    <w:tmpl w:val="00AC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707697"/>
    <w:multiLevelType w:val="hybridMultilevel"/>
    <w:tmpl w:val="9712FB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4106250"/>
    <w:multiLevelType w:val="hybridMultilevel"/>
    <w:tmpl w:val="D07E2F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50A4A8B"/>
    <w:multiLevelType w:val="hybridMultilevel"/>
    <w:tmpl w:val="69CAC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9F5B17"/>
    <w:multiLevelType w:val="hybridMultilevel"/>
    <w:tmpl w:val="8E70FD1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8D42585"/>
    <w:multiLevelType w:val="hybridMultilevel"/>
    <w:tmpl w:val="245C5D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9A63023"/>
    <w:multiLevelType w:val="hybridMultilevel"/>
    <w:tmpl w:val="0278F4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C379E6"/>
    <w:multiLevelType w:val="hybridMultilevel"/>
    <w:tmpl w:val="9D4E409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70518CB"/>
    <w:multiLevelType w:val="hybridMultilevel"/>
    <w:tmpl w:val="52ACEAA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1B22C8"/>
    <w:multiLevelType w:val="hybridMultilevel"/>
    <w:tmpl w:val="FAE4C2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1AF4119"/>
    <w:multiLevelType w:val="hybridMultilevel"/>
    <w:tmpl w:val="38F8F8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420647D"/>
    <w:multiLevelType w:val="hybridMultilevel"/>
    <w:tmpl w:val="E410DF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8170900"/>
    <w:multiLevelType w:val="hybridMultilevel"/>
    <w:tmpl w:val="0082F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DE5A6A"/>
    <w:multiLevelType w:val="hybridMultilevel"/>
    <w:tmpl w:val="082CDF5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A0D49A6"/>
    <w:multiLevelType w:val="hybridMultilevel"/>
    <w:tmpl w:val="60A4DC5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15:restartNumberingAfterBreak="0">
    <w:nsid w:val="3AD952BC"/>
    <w:multiLevelType w:val="hybridMultilevel"/>
    <w:tmpl w:val="75F48E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EB15D82"/>
    <w:multiLevelType w:val="hybridMultilevel"/>
    <w:tmpl w:val="D534DEC2"/>
    <w:lvl w:ilvl="0" w:tplc="FD2404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930C20"/>
    <w:multiLevelType w:val="hybridMultilevel"/>
    <w:tmpl w:val="52ACEA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3D00E9"/>
    <w:multiLevelType w:val="hybridMultilevel"/>
    <w:tmpl w:val="CC5A26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FF5850"/>
    <w:multiLevelType w:val="hybridMultilevel"/>
    <w:tmpl w:val="9F3C5D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4A5C01CF"/>
    <w:multiLevelType w:val="hybridMultilevel"/>
    <w:tmpl w:val="C5DE7074"/>
    <w:lvl w:ilvl="0" w:tplc="040C0001">
      <w:start w:val="1"/>
      <w:numFmt w:val="bullet"/>
      <w:lvlText w:val=""/>
      <w:lvlJc w:val="left"/>
      <w:pPr>
        <w:ind w:left="1440" w:hanging="360"/>
      </w:pPr>
      <w:rPr>
        <w:rFonts w:ascii="Symbol" w:hAnsi="Symbol" w:hint="default"/>
      </w:rPr>
    </w:lvl>
    <w:lvl w:ilvl="1" w:tplc="97B6C05A">
      <w:numFmt w:val="bullet"/>
      <w:lvlText w:val="·"/>
      <w:lvlJc w:val="left"/>
      <w:pPr>
        <w:ind w:left="2160" w:hanging="360"/>
      </w:pPr>
      <w:rPr>
        <w:rFonts w:ascii="Calibri" w:eastAsiaTheme="minorHAnsi" w:hAnsi="Calibri" w:cs="Calibri"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D2A18A9"/>
    <w:multiLevelType w:val="hybridMultilevel"/>
    <w:tmpl w:val="7B90E0B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7" w15:restartNumberingAfterBreak="0">
    <w:nsid w:val="52996D29"/>
    <w:multiLevelType w:val="hybridMultilevel"/>
    <w:tmpl w:val="762CECDA"/>
    <w:lvl w:ilvl="0" w:tplc="757A3D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717F81"/>
    <w:multiLevelType w:val="hybridMultilevel"/>
    <w:tmpl w:val="779050C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68C0F49"/>
    <w:multiLevelType w:val="hybridMultilevel"/>
    <w:tmpl w:val="4D18DFA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8EC2073"/>
    <w:multiLevelType w:val="hybridMultilevel"/>
    <w:tmpl w:val="4634A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3D7676"/>
    <w:multiLevelType w:val="hybridMultilevel"/>
    <w:tmpl w:val="B212DF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BD249A9"/>
    <w:multiLevelType w:val="hybridMultilevel"/>
    <w:tmpl w:val="3196D8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5CDC217E"/>
    <w:multiLevelType w:val="hybridMultilevel"/>
    <w:tmpl w:val="2AF6A2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5F504A48"/>
    <w:multiLevelType w:val="hybridMultilevel"/>
    <w:tmpl w:val="338E2FF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FAE6384"/>
    <w:multiLevelType w:val="hybridMultilevel"/>
    <w:tmpl w:val="123C05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1EB4874"/>
    <w:multiLevelType w:val="hybridMultilevel"/>
    <w:tmpl w:val="C9B487F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7" w15:restartNumberingAfterBreak="0">
    <w:nsid w:val="61F37F3E"/>
    <w:multiLevelType w:val="hybridMultilevel"/>
    <w:tmpl w:val="867CC8C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7027C1A"/>
    <w:multiLevelType w:val="hybridMultilevel"/>
    <w:tmpl w:val="72FC9F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BF97A16"/>
    <w:multiLevelType w:val="hybridMultilevel"/>
    <w:tmpl w:val="C4244D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6FA739CA"/>
    <w:multiLevelType w:val="hybridMultilevel"/>
    <w:tmpl w:val="7EB21654"/>
    <w:lvl w:ilvl="0" w:tplc="040C0001">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41" w15:restartNumberingAfterBreak="0">
    <w:nsid w:val="701C2843"/>
    <w:multiLevelType w:val="hybridMultilevel"/>
    <w:tmpl w:val="9D509C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4787266"/>
    <w:multiLevelType w:val="hybridMultilevel"/>
    <w:tmpl w:val="69CACA6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4F12420"/>
    <w:multiLevelType w:val="hybridMultilevel"/>
    <w:tmpl w:val="69CAC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434675"/>
    <w:multiLevelType w:val="hybridMultilevel"/>
    <w:tmpl w:val="8F64835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5" w15:restartNumberingAfterBreak="0">
    <w:nsid w:val="79561EE6"/>
    <w:multiLevelType w:val="hybridMultilevel"/>
    <w:tmpl w:val="3088566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16cid:durableId="4790899">
    <w:abstractNumId w:val="5"/>
  </w:num>
  <w:num w:numId="2" w16cid:durableId="1138035406">
    <w:abstractNumId w:val="17"/>
  </w:num>
  <w:num w:numId="3" w16cid:durableId="796027904">
    <w:abstractNumId w:val="27"/>
  </w:num>
  <w:num w:numId="4" w16cid:durableId="1289975301">
    <w:abstractNumId w:val="13"/>
  </w:num>
  <w:num w:numId="5" w16cid:durableId="134180020">
    <w:abstractNumId w:val="1"/>
  </w:num>
  <w:num w:numId="6" w16cid:durableId="841967161">
    <w:abstractNumId w:val="44"/>
  </w:num>
  <w:num w:numId="7" w16cid:durableId="1501658343">
    <w:abstractNumId w:val="19"/>
  </w:num>
  <w:num w:numId="8" w16cid:durableId="116920341">
    <w:abstractNumId w:val="36"/>
  </w:num>
  <w:num w:numId="9" w16cid:durableId="1054700934">
    <w:abstractNumId w:val="37"/>
  </w:num>
  <w:num w:numId="10" w16cid:durableId="336277821">
    <w:abstractNumId w:val="34"/>
  </w:num>
  <w:num w:numId="11" w16cid:durableId="2142532404">
    <w:abstractNumId w:val="45"/>
  </w:num>
  <w:num w:numId="12" w16cid:durableId="1046216884">
    <w:abstractNumId w:val="30"/>
  </w:num>
  <w:num w:numId="13" w16cid:durableId="1973048812">
    <w:abstractNumId w:val="21"/>
  </w:num>
  <w:num w:numId="14" w16cid:durableId="161625767">
    <w:abstractNumId w:val="40"/>
  </w:num>
  <w:num w:numId="15" w16cid:durableId="1887524118">
    <w:abstractNumId w:val="26"/>
  </w:num>
  <w:num w:numId="16" w16cid:durableId="1854682964">
    <w:abstractNumId w:val="0"/>
  </w:num>
  <w:num w:numId="17" w16cid:durableId="1293290621">
    <w:abstractNumId w:val="22"/>
  </w:num>
  <w:num w:numId="18" w16cid:durableId="548687012">
    <w:abstractNumId w:val="38"/>
  </w:num>
  <w:num w:numId="19" w16cid:durableId="1353997998">
    <w:abstractNumId w:val="9"/>
  </w:num>
  <w:num w:numId="20" w16cid:durableId="1095982125">
    <w:abstractNumId w:val="32"/>
  </w:num>
  <w:num w:numId="21" w16cid:durableId="1101221651">
    <w:abstractNumId w:val="35"/>
  </w:num>
  <w:num w:numId="22" w16cid:durableId="1164206585">
    <w:abstractNumId w:val="31"/>
  </w:num>
  <w:num w:numId="23" w16cid:durableId="251473766">
    <w:abstractNumId w:val="10"/>
  </w:num>
  <w:num w:numId="24" w16cid:durableId="975720621">
    <w:abstractNumId w:val="7"/>
  </w:num>
  <w:num w:numId="25" w16cid:durableId="1475102277">
    <w:abstractNumId w:val="16"/>
  </w:num>
  <w:num w:numId="26" w16cid:durableId="549848774">
    <w:abstractNumId w:val="42"/>
  </w:num>
  <w:num w:numId="27" w16cid:durableId="788863226">
    <w:abstractNumId w:val="41"/>
  </w:num>
  <w:num w:numId="28" w16cid:durableId="459033220">
    <w:abstractNumId w:val="8"/>
  </w:num>
  <w:num w:numId="29" w16cid:durableId="909733620">
    <w:abstractNumId w:val="43"/>
  </w:num>
  <w:num w:numId="30" w16cid:durableId="89477021">
    <w:abstractNumId w:val="29"/>
  </w:num>
  <w:num w:numId="31" w16cid:durableId="1796217946">
    <w:abstractNumId w:val="14"/>
  </w:num>
  <w:num w:numId="32" w16cid:durableId="1699619819">
    <w:abstractNumId w:val="11"/>
  </w:num>
  <w:num w:numId="33" w16cid:durableId="995455722">
    <w:abstractNumId w:val="18"/>
  </w:num>
  <w:num w:numId="34" w16cid:durableId="891161106">
    <w:abstractNumId w:val="23"/>
  </w:num>
  <w:num w:numId="35" w16cid:durableId="1922905332">
    <w:abstractNumId w:val="15"/>
  </w:num>
  <w:num w:numId="36" w16cid:durableId="1024599415">
    <w:abstractNumId w:val="12"/>
  </w:num>
  <w:num w:numId="37" w16cid:durableId="344214617">
    <w:abstractNumId w:val="24"/>
  </w:num>
  <w:num w:numId="38" w16cid:durableId="174267951">
    <w:abstractNumId w:val="33"/>
  </w:num>
  <w:num w:numId="39" w16cid:durableId="137303545">
    <w:abstractNumId w:val="28"/>
  </w:num>
  <w:num w:numId="40" w16cid:durableId="897939541">
    <w:abstractNumId w:val="3"/>
  </w:num>
  <w:num w:numId="41" w16cid:durableId="1025794108">
    <w:abstractNumId w:val="4"/>
  </w:num>
  <w:num w:numId="42" w16cid:durableId="127364455">
    <w:abstractNumId w:val="20"/>
  </w:num>
  <w:num w:numId="43" w16cid:durableId="1273634681">
    <w:abstractNumId w:val="2"/>
  </w:num>
  <w:num w:numId="44" w16cid:durableId="1327978943">
    <w:abstractNumId w:val="25"/>
  </w:num>
  <w:num w:numId="45" w16cid:durableId="338124315">
    <w:abstractNumId w:val="6"/>
  </w:num>
  <w:num w:numId="46" w16cid:durableId="179131448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22BB2"/>
    <w:rsid w:val="00050B14"/>
    <w:rsid w:val="00061BA6"/>
    <w:rsid w:val="000F0D00"/>
    <w:rsid w:val="000F5700"/>
    <w:rsid w:val="00187789"/>
    <w:rsid w:val="001B5261"/>
    <w:rsid w:val="001C2299"/>
    <w:rsid w:val="00227DE2"/>
    <w:rsid w:val="00231945"/>
    <w:rsid w:val="002751EB"/>
    <w:rsid w:val="00292C2E"/>
    <w:rsid w:val="002A64B4"/>
    <w:rsid w:val="002A78F3"/>
    <w:rsid w:val="002B5663"/>
    <w:rsid w:val="002E03FC"/>
    <w:rsid w:val="002F7977"/>
    <w:rsid w:val="0032206B"/>
    <w:rsid w:val="00334248"/>
    <w:rsid w:val="00344BFE"/>
    <w:rsid w:val="0036455F"/>
    <w:rsid w:val="003F0FC4"/>
    <w:rsid w:val="003F5B05"/>
    <w:rsid w:val="0045053A"/>
    <w:rsid w:val="00457887"/>
    <w:rsid w:val="00457FDC"/>
    <w:rsid w:val="0048040C"/>
    <w:rsid w:val="004F4C42"/>
    <w:rsid w:val="005303EC"/>
    <w:rsid w:val="00551448"/>
    <w:rsid w:val="005844EB"/>
    <w:rsid w:val="005850FB"/>
    <w:rsid w:val="00595A1C"/>
    <w:rsid w:val="00595D05"/>
    <w:rsid w:val="005D134E"/>
    <w:rsid w:val="005D2B20"/>
    <w:rsid w:val="00610C87"/>
    <w:rsid w:val="006414D7"/>
    <w:rsid w:val="00641D24"/>
    <w:rsid w:val="006668D0"/>
    <w:rsid w:val="00667756"/>
    <w:rsid w:val="006951DD"/>
    <w:rsid w:val="00696896"/>
    <w:rsid w:val="006B0B6F"/>
    <w:rsid w:val="006D16EF"/>
    <w:rsid w:val="006F0170"/>
    <w:rsid w:val="006F1965"/>
    <w:rsid w:val="006F792A"/>
    <w:rsid w:val="00770326"/>
    <w:rsid w:val="00794916"/>
    <w:rsid w:val="007A7C55"/>
    <w:rsid w:val="007B4B8E"/>
    <w:rsid w:val="007B6D3F"/>
    <w:rsid w:val="007B6F33"/>
    <w:rsid w:val="007C2B3A"/>
    <w:rsid w:val="007E64CE"/>
    <w:rsid w:val="007E65B8"/>
    <w:rsid w:val="00866CFC"/>
    <w:rsid w:val="008839C8"/>
    <w:rsid w:val="00891A8C"/>
    <w:rsid w:val="0089290A"/>
    <w:rsid w:val="00892B46"/>
    <w:rsid w:val="00893E66"/>
    <w:rsid w:val="008C1103"/>
    <w:rsid w:val="008C576B"/>
    <w:rsid w:val="008D4213"/>
    <w:rsid w:val="008E3321"/>
    <w:rsid w:val="008E41CA"/>
    <w:rsid w:val="009466D3"/>
    <w:rsid w:val="00956168"/>
    <w:rsid w:val="00957745"/>
    <w:rsid w:val="0098110B"/>
    <w:rsid w:val="009C557F"/>
    <w:rsid w:val="009D67C8"/>
    <w:rsid w:val="009E0873"/>
    <w:rsid w:val="00A06792"/>
    <w:rsid w:val="00A22F59"/>
    <w:rsid w:val="00A730FA"/>
    <w:rsid w:val="00A9144E"/>
    <w:rsid w:val="00AC533E"/>
    <w:rsid w:val="00AE5D66"/>
    <w:rsid w:val="00AF2F20"/>
    <w:rsid w:val="00AF3156"/>
    <w:rsid w:val="00B062CF"/>
    <w:rsid w:val="00B161D5"/>
    <w:rsid w:val="00B76B9D"/>
    <w:rsid w:val="00BA3FF0"/>
    <w:rsid w:val="00C9339C"/>
    <w:rsid w:val="00CA4EE9"/>
    <w:rsid w:val="00CF7D3B"/>
    <w:rsid w:val="00D40596"/>
    <w:rsid w:val="00DE11CF"/>
    <w:rsid w:val="00E11514"/>
    <w:rsid w:val="00E87A63"/>
    <w:rsid w:val="00EA69D3"/>
    <w:rsid w:val="00EA6F6D"/>
    <w:rsid w:val="00EF60A5"/>
    <w:rsid w:val="00F57017"/>
    <w:rsid w:val="00F933F3"/>
    <w:rsid w:val="00F9695C"/>
    <w:rsid w:val="00FF600F"/>
    <w:rsid w:val="00FF780F"/>
    <w:rsid w:val="00FF7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9D67C8"/>
    <w:pPr>
      <w:ind w:left="720"/>
      <w:contextualSpacing/>
    </w:pPr>
  </w:style>
  <w:style w:type="character" w:styleId="Lienhypertexte">
    <w:name w:val="Hyperlink"/>
    <w:basedOn w:val="Policepardfaut"/>
    <w:uiPriority w:val="99"/>
    <w:unhideWhenUsed/>
    <w:rsid w:val="004804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9216">
      <w:bodyDiv w:val="1"/>
      <w:marLeft w:val="0"/>
      <w:marRight w:val="0"/>
      <w:marTop w:val="0"/>
      <w:marBottom w:val="0"/>
      <w:divBdr>
        <w:top w:val="none" w:sz="0" w:space="0" w:color="auto"/>
        <w:left w:val="none" w:sz="0" w:space="0" w:color="auto"/>
        <w:bottom w:val="none" w:sz="0" w:space="0" w:color="auto"/>
        <w:right w:val="none" w:sz="0" w:space="0" w:color="auto"/>
      </w:divBdr>
    </w:div>
    <w:div w:id="166485041">
      <w:bodyDiv w:val="1"/>
      <w:marLeft w:val="0"/>
      <w:marRight w:val="0"/>
      <w:marTop w:val="0"/>
      <w:marBottom w:val="0"/>
      <w:divBdr>
        <w:top w:val="none" w:sz="0" w:space="0" w:color="auto"/>
        <w:left w:val="none" w:sz="0" w:space="0" w:color="auto"/>
        <w:bottom w:val="none" w:sz="0" w:space="0" w:color="auto"/>
        <w:right w:val="none" w:sz="0" w:space="0" w:color="auto"/>
      </w:divBdr>
    </w:div>
    <w:div w:id="110666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1027</Words>
  <Characters>5649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2</cp:revision>
  <cp:lastPrinted>2022-06-12T18:05:00Z</cp:lastPrinted>
  <dcterms:created xsi:type="dcterms:W3CDTF">2022-10-21T13:04:00Z</dcterms:created>
  <dcterms:modified xsi:type="dcterms:W3CDTF">2022-10-21T13:04:00Z</dcterms:modified>
</cp:coreProperties>
</file>